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FF6B29" w:rsidRDefault="00C0629C" w:rsidP="007E2D77">
      <w:pPr>
        <w:spacing w:after="0" w:line="240" w:lineRule="auto"/>
        <w:ind w:left="-142"/>
        <w:jc w:val="center"/>
        <w:rPr>
          <w:b/>
          <w:bCs/>
          <w:sz w:val="40"/>
          <w:szCs w:val="40"/>
          <w:lang w:val="en-US"/>
        </w:rPr>
      </w:pPr>
      <w:bookmarkStart w:id="0" w:name="_GoBack"/>
      <w:bookmarkEnd w:id="0"/>
      <w:r>
        <w:rPr>
          <w:noProof/>
          <w:lang w:eastAsia="es-ES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2" o:spid="_x0000_s1026" type="#_x0000_t202" style="position:absolute;left:0;text-align:left;margin-left:-13.65pt;margin-top:-34.8pt;width:197.4pt;height:26.9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" stroked="f">
            <o:lock v:ext="edit" aspectratio="t"/>
            <v:textbox>
              <w:txbxContent>
                <w:p w:rsidR="00B44D23" w:rsidRPr="003960A0" w:rsidRDefault="00B44D23" w:rsidP="00725287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rFonts w:ascii="Trebuchet MS" w:hAnsi="Trebuchet MS" w:cs="Trebuchet MS"/>
                      <w:b/>
                      <w:bCs/>
                      <w:spacing w:val="2"/>
                      <w:kern w:val="2"/>
                      <w:sz w:val="16"/>
                      <w:szCs w:val="16"/>
                    </w:rPr>
                  </w:pPr>
                  <w:r w:rsidRPr="003960A0">
                    <w:rPr>
                      <w:rFonts w:ascii="Trebuchet MS" w:hAnsi="Trebuchet MS" w:cs="Trebuchet MS"/>
                      <w:b/>
                      <w:bCs/>
                      <w:spacing w:val="2"/>
                      <w:kern w:val="2"/>
                      <w:sz w:val="16"/>
                      <w:szCs w:val="16"/>
                    </w:rPr>
                    <w:t>UNIVERSIDAD DE LAS PALMAS DE GRAN CANARIA</w:t>
                  </w:r>
                </w:p>
                <w:p w:rsidR="00B44D23" w:rsidRPr="003960A0" w:rsidRDefault="00B44D23" w:rsidP="00E84D7C">
                  <w:pPr>
                    <w:pStyle w:val="Encabezado"/>
                    <w:tabs>
                      <w:tab w:val="clear" w:pos="4252"/>
                      <w:tab w:val="clear" w:pos="8504"/>
                    </w:tabs>
                    <w:rPr>
                      <w:b/>
                      <w:bCs/>
                    </w:rPr>
                  </w:pPr>
                  <w:r w:rsidRPr="00623FF6">
                    <w:rPr>
                      <w:rFonts w:ascii="Trebuchet MS" w:hAnsi="Trebuchet MS" w:cs="Trebuchet MS"/>
                      <w:b/>
                      <w:bCs/>
                      <w:color w:val="365F91"/>
                      <w:spacing w:val="-2"/>
                      <w:sz w:val="16"/>
                      <w:szCs w:val="16"/>
                    </w:rPr>
                    <w:t xml:space="preserve">Facultad de </w:t>
                  </w:r>
                  <w:r w:rsidR="00A92C17">
                    <w:rPr>
                      <w:rFonts w:ascii="Trebuchet MS" w:hAnsi="Trebuchet MS" w:cs="Trebuchet MS"/>
                      <w:b/>
                      <w:bCs/>
                      <w:color w:val="365F91"/>
                      <w:spacing w:val="-2"/>
                      <w:sz w:val="16"/>
                      <w:szCs w:val="16"/>
                    </w:rPr>
                    <w:t>Traducción e Interpretación</w:t>
                  </w:r>
                </w:p>
              </w:txbxContent>
            </v:textbox>
          </v:shape>
        </w:pict>
      </w:r>
      <w:r w:rsidR="00A16C56">
        <w:rPr>
          <w:noProof/>
          <w:lang w:eastAsia="es-ES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-640715</wp:posOffset>
            </wp:positionV>
            <wp:extent cx="613410" cy="533400"/>
            <wp:effectExtent l="0" t="0" r="0" b="0"/>
            <wp:wrapThrough wrapText="bothSides">
              <wp:wrapPolygon edited="0">
                <wp:start x="0" y="0"/>
                <wp:lineTo x="0" y="20829"/>
                <wp:lineTo x="20795" y="20829"/>
                <wp:lineTo x="20795" y="0"/>
                <wp:lineTo x="0" y="0"/>
              </wp:wrapPolygon>
            </wp:wrapThrough>
            <wp:docPr id="3" name="Imagen 1" descr="símb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símbol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6F05" w:rsidRPr="00FA2C12" w:rsidRDefault="00DF3795" w:rsidP="007E2D77">
      <w:pPr>
        <w:spacing w:after="0" w:line="240" w:lineRule="auto"/>
        <w:ind w:left="-142"/>
        <w:rPr>
          <w:rFonts w:cs="Arial"/>
          <w:b/>
          <w:sz w:val="18"/>
          <w:szCs w:val="18"/>
          <w:lang w:eastAsia="es-ES"/>
        </w:rPr>
      </w:pPr>
      <w:r w:rsidRPr="00FA2C12">
        <w:rPr>
          <w:rFonts w:cs="Arial"/>
          <w:b/>
          <w:sz w:val="18"/>
          <w:szCs w:val="18"/>
          <w:lang w:eastAsia="es-ES"/>
        </w:rPr>
        <w:t>VICEDECANATO DE RELACIONES INTERNACIONALES E INSTITUCIONALES</w:t>
      </w:r>
      <w:r w:rsidR="002D6F05" w:rsidRPr="00FA2C12">
        <w:rPr>
          <w:rFonts w:cs="Arial"/>
          <w:b/>
          <w:sz w:val="18"/>
          <w:szCs w:val="18"/>
          <w:lang w:eastAsia="es-ES"/>
        </w:rPr>
        <w:t xml:space="preserve"> </w:t>
      </w:r>
    </w:p>
    <w:p w:rsidR="00AA0EF5" w:rsidRPr="00FA2C12" w:rsidRDefault="00AA0EF5" w:rsidP="007E2D77">
      <w:pPr>
        <w:spacing w:after="0" w:line="240" w:lineRule="auto"/>
        <w:ind w:left="-142"/>
        <w:rPr>
          <w:rFonts w:cs="Arial"/>
          <w:b/>
          <w:sz w:val="18"/>
          <w:szCs w:val="18"/>
          <w:lang w:eastAsia="es-ES"/>
        </w:rPr>
      </w:pPr>
    </w:p>
    <w:p w:rsidR="001E61C7" w:rsidRPr="00FA2C12" w:rsidRDefault="001E61C7" w:rsidP="007E2D77">
      <w:pPr>
        <w:spacing w:after="0" w:line="240" w:lineRule="auto"/>
        <w:ind w:left="-142"/>
        <w:rPr>
          <w:rFonts w:cs="Arial"/>
          <w:b/>
          <w:sz w:val="18"/>
          <w:szCs w:val="18"/>
          <w:lang w:eastAsia="es-ES"/>
        </w:rPr>
      </w:pPr>
    </w:p>
    <w:p w:rsidR="001E61C7" w:rsidRPr="00FA2C12" w:rsidRDefault="001E61C7" w:rsidP="001E61C7">
      <w:pPr>
        <w:spacing w:after="0" w:line="240" w:lineRule="auto"/>
        <w:ind w:left="-142"/>
        <w:jc w:val="center"/>
        <w:rPr>
          <w:rFonts w:cs="Arial"/>
          <w:b/>
          <w:sz w:val="24"/>
          <w:szCs w:val="24"/>
          <w:u w:val="single"/>
          <w:lang w:eastAsia="es-ES"/>
        </w:rPr>
      </w:pPr>
      <w:r w:rsidRPr="00FA2C12">
        <w:rPr>
          <w:rFonts w:cs="Arial"/>
          <w:b/>
          <w:sz w:val="24"/>
          <w:szCs w:val="24"/>
          <w:u w:val="single"/>
          <w:lang w:eastAsia="es-ES"/>
        </w:rPr>
        <w:t xml:space="preserve">SOLICITUD DE </w:t>
      </w:r>
      <w:r w:rsidR="000C6931" w:rsidRPr="00FA2C12">
        <w:rPr>
          <w:rFonts w:cs="Arial"/>
          <w:b/>
          <w:sz w:val="24"/>
          <w:szCs w:val="24"/>
          <w:u w:val="single"/>
          <w:lang w:eastAsia="es-ES"/>
        </w:rPr>
        <w:t>CAMBIO DE GRUPO DE ASIGNATURAS RECONOCIDAS EN EL ACUERDO ACADÉMICO / LEARNING AGREEMENT</w:t>
      </w:r>
    </w:p>
    <w:p w:rsidR="007E2D77" w:rsidRPr="00FA2C12" w:rsidRDefault="007E2D77" w:rsidP="007E2D77">
      <w:pPr>
        <w:spacing w:after="0" w:line="240" w:lineRule="auto"/>
        <w:ind w:left="-142"/>
        <w:jc w:val="both"/>
        <w:rPr>
          <w:rFonts w:cs="Arial"/>
          <w:sz w:val="18"/>
          <w:szCs w:val="18"/>
          <w:lang w:eastAsia="es-ES"/>
        </w:rPr>
      </w:pPr>
    </w:p>
    <w:p w:rsidR="00AA0EF5" w:rsidRPr="00FA2C12" w:rsidRDefault="00AA0EF5" w:rsidP="007E2D77">
      <w:pPr>
        <w:spacing w:after="0" w:line="240" w:lineRule="auto"/>
        <w:ind w:left="-142"/>
        <w:jc w:val="both"/>
        <w:rPr>
          <w:rFonts w:cs="Arial"/>
          <w:sz w:val="18"/>
          <w:szCs w:val="18"/>
          <w:lang w:eastAsia="es-ES"/>
        </w:rPr>
      </w:pPr>
    </w:p>
    <w:p w:rsidR="00F72784" w:rsidRPr="003618CB" w:rsidRDefault="003618CB" w:rsidP="006A3130">
      <w:pPr>
        <w:spacing w:after="0"/>
        <w:ind w:left="-142"/>
        <w:jc w:val="both"/>
        <w:rPr>
          <w:rFonts w:cs="Arial"/>
          <w:sz w:val="20"/>
          <w:szCs w:val="20"/>
          <w:lang w:eastAsia="es-ES"/>
        </w:rPr>
      </w:pPr>
      <w:r w:rsidRPr="00302991">
        <w:rPr>
          <w:rFonts w:cs="Arial"/>
          <w:sz w:val="20"/>
          <w:szCs w:val="20"/>
          <w:lang w:eastAsia="es-ES"/>
        </w:rPr>
        <w:t>El Reglamento</w:t>
      </w:r>
      <w:r>
        <w:rPr>
          <w:rFonts w:cs="Arial"/>
          <w:sz w:val="20"/>
          <w:szCs w:val="20"/>
          <w:lang w:eastAsia="es-ES"/>
        </w:rPr>
        <w:t xml:space="preserve"> de los p</w:t>
      </w:r>
      <w:r w:rsidRPr="00302991">
        <w:rPr>
          <w:rFonts w:cs="Arial"/>
          <w:sz w:val="20"/>
          <w:szCs w:val="20"/>
          <w:lang w:eastAsia="es-ES"/>
        </w:rPr>
        <w:t xml:space="preserve">rogramas de </w:t>
      </w:r>
      <w:r>
        <w:rPr>
          <w:rFonts w:cs="Arial"/>
          <w:sz w:val="20"/>
          <w:szCs w:val="20"/>
          <w:lang w:eastAsia="es-ES"/>
        </w:rPr>
        <w:t>m</w:t>
      </w:r>
      <w:r w:rsidRPr="00302991">
        <w:rPr>
          <w:rFonts w:cs="Arial"/>
          <w:sz w:val="20"/>
          <w:szCs w:val="20"/>
          <w:lang w:eastAsia="es-ES"/>
        </w:rPr>
        <w:t xml:space="preserve">ovilidad de </w:t>
      </w:r>
      <w:r>
        <w:rPr>
          <w:rFonts w:cs="Arial"/>
          <w:sz w:val="20"/>
          <w:szCs w:val="20"/>
          <w:lang w:eastAsia="es-ES"/>
        </w:rPr>
        <w:t>e</w:t>
      </w:r>
      <w:r w:rsidRPr="00302991">
        <w:rPr>
          <w:rFonts w:cs="Arial"/>
          <w:sz w:val="20"/>
          <w:szCs w:val="20"/>
          <w:lang w:eastAsia="es-ES"/>
        </w:rPr>
        <w:t>studi</w:t>
      </w:r>
      <w:r>
        <w:rPr>
          <w:rFonts w:cs="Arial"/>
          <w:sz w:val="20"/>
          <w:szCs w:val="20"/>
          <w:lang w:eastAsia="es-ES"/>
        </w:rPr>
        <w:t>o</w:t>
      </w:r>
      <w:r w:rsidRPr="00302991">
        <w:rPr>
          <w:rFonts w:cs="Arial"/>
          <w:sz w:val="20"/>
          <w:szCs w:val="20"/>
          <w:lang w:eastAsia="es-ES"/>
        </w:rPr>
        <w:t xml:space="preserve">s con reconocimiento académico de </w:t>
      </w:r>
      <w:r>
        <w:rPr>
          <w:rFonts w:cs="Arial"/>
          <w:sz w:val="20"/>
          <w:szCs w:val="20"/>
          <w:lang w:eastAsia="es-ES"/>
        </w:rPr>
        <w:t>ULPGC</w:t>
      </w:r>
      <w:r w:rsidRPr="00302991">
        <w:rPr>
          <w:rFonts w:cs="Arial"/>
          <w:sz w:val="20"/>
          <w:szCs w:val="20"/>
          <w:lang w:eastAsia="es-ES"/>
        </w:rPr>
        <w:t xml:space="preserve"> </w:t>
      </w:r>
      <w:r>
        <w:rPr>
          <w:rFonts w:cs="Arial"/>
          <w:sz w:val="20"/>
          <w:szCs w:val="20"/>
          <w:lang w:eastAsia="es-ES"/>
        </w:rPr>
        <w:t>(</w:t>
      </w:r>
      <w:r w:rsidRPr="00302991">
        <w:rPr>
          <w:rFonts w:cs="Arial"/>
          <w:sz w:val="20"/>
          <w:szCs w:val="20"/>
          <w:lang w:eastAsia="es-ES"/>
        </w:rPr>
        <w:t xml:space="preserve">BOULPGC </w:t>
      </w:r>
      <w:r>
        <w:rPr>
          <w:rFonts w:cs="Arial"/>
          <w:sz w:val="20"/>
          <w:szCs w:val="20"/>
          <w:lang w:eastAsia="es-ES"/>
        </w:rPr>
        <w:t>de 5 de abril de 2013</w:t>
      </w:r>
      <w:r w:rsidR="006A3130">
        <w:rPr>
          <w:rFonts w:cs="Arial"/>
          <w:sz w:val="20"/>
          <w:szCs w:val="20"/>
          <w:lang w:eastAsia="es-ES"/>
        </w:rPr>
        <w:t xml:space="preserve">) </w:t>
      </w:r>
      <w:r w:rsidR="006A3130" w:rsidRPr="006A3130">
        <w:rPr>
          <w:rFonts w:cs="Arial"/>
          <w:sz w:val="20"/>
          <w:szCs w:val="20"/>
          <w:lang w:eastAsia="es-ES"/>
        </w:rPr>
        <w:t xml:space="preserve">y modificado por acuerdo del Consejo de Gobierno </w:t>
      </w:r>
      <w:r w:rsidR="006A3130">
        <w:rPr>
          <w:rFonts w:cs="Arial"/>
          <w:sz w:val="20"/>
          <w:szCs w:val="20"/>
          <w:lang w:eastAsia="es-ES"/>
        </w:rPr>
        <w:t>(</w:t>
      </w:r>
      <w:r w:rsidR="006A3130" w:rsidRPr="006A3130">
        <w:rPr>
          <w:rFonts w:cs="Arial"/>
          <w:sz w:val="20"/>
          <w:szCs w:val="20"/>
          <w:lang w:eastAsia="es-ES"/>
        </w:rPr>
        <w:t>BO</w:t>
      </w:r>
      <w:r w:rsidR="006A3130">
        <w:rPr>
          <w:rFonts w:cs="Arial"/>
          <w:sz w:val="20"/>
          <w:szCs w:val="20"/>
          <w:lang w:eastAsia="es-ES"/>
        </w:rPr>
        <w:t>ULPGC de 6 de febrero de 2014)</w:t>
      </w:r>
      <w:r>
        <w:rPr>
          <w:rFonts w:cs="Arial"/>
          <w:sz w:val="20"/>
          <w:szCs w:val="20"/>
          <w:lang w:eastAsia="es-ES"/>
        </w:rPr>
        <w:t>,</w:t>
      </w:r>
      <w:r w:rsidRPr="00302991">
        <w:rPr>
          <w:rFonts w:cs="Arial"/>
          <w:sz w:val="20"/>
          <w:szCs w:val="20"/>
          <w:lang w:eastAsia="es-ES"/>
        </w:rPr>
        <w:t xml:space="preserve"> establece en su Artículo </w:t>
      </w:r>
      <w:r>
        <w:rPr>
          <w:rFonts w:cs="Arial"/>
          <w:sz w:val="20"/>
          <w:szCs w:val="20"/>
          <w:lang w:eastAsia="es-ES"/>
        </w:rPr>
        <w:t>28</w:t>
      </w:r>
      <w:r w:rsidRPr="00302991">
        <w:rPr>
          <w:rFonts w:cs="Arial"/>
          <w:sz w:val="20"/>
          <w:szCs w:val="20"/>
          <w:lang w:eastAsia="es-ES"/>
        </w:rPr>
        <w:t xml:space="preserve"> que “</w:t>
      </w:r>
      <w:r w:rsidRPr="009615D8">
        <w:rPr>
          <w:rFonts w:cs="Arial"/>
          <w:sz w:val="20"/>
          <w:szCs w:val="20"/>
          <w:lang w:eastAsia="es-ES"/>
        </w:rPr>
        <w:t>Las asignaturas del Compromiso de RAM de los estudiantes de programas de movilidad figurarán en los grupos administrativos creados al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efecto en durante el curso académico en que realicen la movilidad. Aquellos estudiantes que no hubieran superado alguna de estas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asignaturas en la Universidad de destino, ni agotado las convocatorias del curso, podrán solicitar la realización del examen de la asignatura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correspondiente en la ULPGC e</w:t>
      </w:r>
      <w:r>
        <w:rPr>
          <w:rFonts w:cs="Arial"/>
          <w:sz w:val="20"/>
          <w:szCs w:val="20"/>
          <w:lang w:eastAsia="es-ES"/>
        </w:rPr>
        <w:t>n una convocatoria posterior. A</w:t>
      </w:r>
      <w:r w:rsidRPr="009615D8">
        <w:rPr>
          <w:rFonts w:cs="Arial"/>
          <w:sz w:val="20"/>
          <w:szCs w:val="20"/>
          <w:lang w:eastAsia="es-ES"/>
        </w:rPr>
        <w:t xml:space="preserve"> tal efecto deberán comunicar al Coordinador del Centro, en el plazo fijado por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el Centro al que pertenece el alumno, dicha solicitud. El coordinador informará a la unidad administrativa del cambio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de grupo y del calendario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previsto para la realización del examen por parte del estudiante. La solicitud deberá realizarse mediante el formulario correspondiente en el</w:t>
      </w:r>
      <w:r>
        <w:rPr>
          <w:rFonts w:cs="Arial"/>
          <w:sz w:val="20"/>
          <w:szCs w:val="20"/>
          <w:lang w:eastAsia="es-ES"/>
        </w:rPr>
        <w:t xml:space="preserve"> </w:t>
      </w:r>
      <w:r w:rsidRPr="009615D8">
        <w:rPr>
          <w:rFonts w:cs="Arial"/>
          <w:sz w:val="20"/>
          <w:szCs w:val="20"/>
          <w:lang w:eastAsia="es-ES"/>
        </w:rPr>
        <w:t>que se especifiquen las convocatorias agotadas; dicho formulario deberá estar firmado por el coordinador de la universidad de destino</w:t>
      </w:r>
      <w:r w:rsidRPr="00302991">
        <w:rPr>
          <w:rFonts w:cs="Arial"/>
          <w:sz w:val="20"/>
          <w:szCs w:val="20"/>
          <w:lang w:eastAsia="es-ES"/>
        </w:rPr>
        <w:t>”</w:t>
      </w:r>
      <w:r w:rsidR="00E42F7D">
        <w:rPr>
          <w:rFonts w:cs="Arial"/>
          <w:sz w:val="20"/>
          <w:szCs w:val="20"/>
          <w:lang w:eastAsia="es-ES"/>
        </w:rPr>
        <w:t>,</w:t>
      </w:r>
      <w:r w:rsidRPr="00302991">
        <w:rPr>
          <w:rFonts w:cs="Arial"/>
          <w:sz w:val="20"/>
          <w:szCs w:val="20"/>
          <w:lang w:eastAsia="es-ES"/>
        </w:rPr>
        <w:t xml:space="preserve"> por ello</w:t>
      </w:r>
    </w:p>
    <w:p w:rsidR="002D6F05" w:rsidRPr="00FA2C12" w:rsidRDefault="002D6F05" w:rsidP="000C6931">
      <w:pPr>
        <w:spacing w:after="0" w:line="240" w:lineRule="auto"/>
        <w:ind w:left="-142"/>
        <w:jc w:val="both"/>
        <w:rPr>
          <w:sz w:val="20"/>
          <w:szCs w:val="20"/>
        </w:rPr>
      </w:pPr>
    </w:p>
    <w:p w:rsidR="00FF6B29" w:rsidRPr="00FA2C12" w:rsidRDefault="006E711B" w:rsidP="000C6931">
      <w:pPr>
        <w:spacing w:after="0" w:line="480" w:lineRule="auto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>D./Dña.</w:t>
      </w:r>
      <w:r w:rsidR="002D6F05" w:rsidRPr="00FA2C12">
        <w:rPr>
          <w:sz w:val="20"/>
          <w:szCs w:val="20"/>
        </w:rPr>
        <w:t xml:space="preserve"> _____________________________</w:t>
      </w:r>
      <w:r w:rsidR="008252BD" w:rsidRPr="00FA2C12">
        <w:rPr>
          <w:sz w:val="20"/>
          <w:szCs w:val="20"/>
        </w:rPr>
        <w:t>______</w:t>
      </w:r>
      <w:r w:rsidR="00AA0EF5" w:rsidRPr="00FA2C12">
        <w:rPr>
          <w:sz w:val="20"/>
          <w:szCs w:val="20"/>
        </w:rPr>
        <w:t>_____</w:t>
      </w:r>
      <w:r w:rsidR="008252BD" w:rsidRPr="00FA2C12">
        <w:rPr>
          <w:sz w:val="20"/>
          <w:szCs w:val="20"/>
        </w:rPr>
        <w:t>__________________</w:t>
      </w:r>
      <w:r w:rsidRPr="00FA2C12">
        <w:rPr>
          <w:sz w:val="20"/>
          <w:szCs w:val="20"/>
        </w:rPr>
        <w:t xml:space="preserve">_, con </w:t>
      </w:r>
      <w:r w:rsidR="002D6F05" w:rsidRPr="00FA2C12">
        <w:rPr>
          <w:sz w:val="20"/>
          <w:szCs w:val="20"/>
        </w:rPr>
        <w:t>DNI _</w:t>
      </w:r>
      <w:r w:rsidR="00AA0EF5" w:rsidRPr="00FA2C12">
        <w:rPr>
          <w:sz w:val="20"/>
          <w:szCs w:val="20"/>
        </w:rPr>
        <w:t>__</w:t>
      </w:r>
      <w:r w:rsidR="002D6F05" w:rsidRPr="00FA2C12">
        <w:rPr>
          <w:sz w:val="20"/>
          <w:szCs w:val="20"/>
        </w:rPr>
        <w:t>_____________</w:t>
      </w:r>
      <w:r w:rsidRPr="00FA2C12">
        <w:rPr>
          <w:sz w:val="20"/>
          <w:szCs w:val="20"/>
        </w:rPr>
        <w:t>____</w:t>
      </w:r>
      <w:r w:rsidR="00FF6B29" w:rsidRPr="00FA2C12">
        <w:rPr>
          <w:sz w:val="20"/>
          <w:szCs w:val="20"/>
        </w:rPr>
        <w:t xml:space="preserve">_, </w:t>
      </w:r>
      <w:r w:rsidRPr="00FA2C12">
        <w:rPr>
          <w:sz w:val="20"/>
          <w:szCs w:val="20"/>
        </w:rPr>
        <w:t>teléfono número</w:t>
      </w:r>
      <w:r w:rsidR="008252BD" w:rsidRPr="00FA2C12">
        <w:rPr>
          <w:sz w:val="20"/>
          <w:szCs w:val="20"/>
        </w:rPr>
        <w:t xml:space="preserve"> __________</w:t>
      </w:r>
      <w:r w:rsidR="00AA0EF5" w:rsidRPr="00FA2C12">
        <w:rPr>
          <w:sz w:val="20"/>
          <w:szCs w:val="20"/>
        </w:rPr>
        <w:t>_</w:t>
      </w:r>
      <w:r w:rsidR="008252BD" w:rsidRPr="00FA2C12">
        <w:rPr>
          <w:sz w:val="20"/>
          <w:szCs w:val="20"/>
        </w:rPr>
        <w:t>____</w:t>
      </w:r>
      <w:r w:rsidRPr="00FA2C12">
        <w:rPr>
          <w:sz w:val="20"/>
          <w:szCs w:val="20"/>
        </w:rPr>
        <w:t xml:space="preserve">__,  </w:t>
      </w:r>
      <w:r w:rsidR="00FF6B29" w:rsidRPr="00FA2C12">
        <w:rPr>
          <w:sz w:val="20"/>
          <w:szCs w:val="20"/>
        </w:rPr>
        <w:t>correo electrónico ___________</w:t>
      </w:r>
      <w:r w:rsidR="008252BD" w:rsidRPr="00FA2C12">
        <w:rPr>
          <w:sz w:val="20"/>
          <w:szCs w:val="20"/>
        </w:rPr>
        <w:t>___________</w:t>
      </w:r>
      <w:r w:rsidR="00AA0EF5" w:rsidRPr="00FA2C12">
        <w:rPr>
          <w:sz w:val="20"/>
          <w:szCs w:val="20"/>
        </w:rPr>
        <w:t>______</w:t>
      </w:r>
      <w:r w:rsidR="008252BD" w:rsidRPr="00FA2C12">
        <w:rPr>
          <w:sz w:val="20"/>
          <w:szCs w:val="20"/>
        </w:rPr>
        <w:t>________________</w:t>
      </w:r>
      <w:r w:rsidR="00FF6B29" w:rsidRPr="00FA2C12">
        <w:rPr>
          <w:sz w:val="20"/>
          <w:szCs w:val="20"/>
        </w:rPr>
        <w:t xml:space="preserve">__, </w:t>
      </w:r>
      <w:r w:rsidRPr="00FA2C12">
        <w:rPr>
          <w:sz w:val="20"/>
          <w:szCs w:val="20"/>
        </w:rPr>
        <w:t xml:space="preserve">alumno/a de la Facultad de </w:t>
      </w:r>
      <w:r w:rsidR="00A92C17" w:rsidRPr="00A92C17">
        <w:rPr>
          <w:sz w:val="20"/>
          <w:szCs w:val="20"/>
        </w:rPr>
        <w:t xml:space="preserve">Traducción e Interpretación </w:t>
      </w:r>
      <w:r w:rsidRPr="00FA2C12">
        <w:rPr>
          <w:sz w:val="20"/>
          <w:szCs w:val="20"/>
        </w:rPr>
        <w:t>de la Universidad de Las Palmas de Gran Canaria, que durante el año académico 201__/201__ ha disfrutado de una b</w:t>
      </w:r>
      <w:r w:rsidR="008252BD" w:rsidRPr="00FA2C12">
        <w:rPr>
          <w:sz w:val="20"/>
          <w:szCs w:val="20"/>
        </w:rPr>
        <w:t>eca del Programa de movilidad _______________</w:t>
      </w:r>
      <w:r w:rsidR="000C6931" w:rsidRPr="00FA2C12">
        <w:rPr>
          <w:sz w:val="20"/>
          <w:szCs w:val="20"/>
        </w:rPr>
        <w:t xml:space="preserve">___ </w:t>
      </w:r>
      <w:r w:rsidRPr="00FA2C12">
        <w:rPr>
          <w:sz w:val="20"/>
          <w:szCs w:val="20"/>
        </w:rPr>
        <w:t xml:space="preserve">para realizar una estancia en la Institución </w:t>
      </w:r>
      <w:r w:rsidR="000C6931" w:rsidRPr="00FA2C12">
        <w:rPr>
          <w:sz w:val="20"/>
          <w:szCs w:val="20"/>
        </w:rPr>
        <w:t>__________________________</w:t>
      </w:r>
      <w:r w:rsidR="00AA0EF5" w:rsidRPr="00FA2C12">
        <w:rPr>
          <w:sz w:val="20"/>
          <w:szCs w:val="20"/>
        </w:rPr>
        <w:t>_</w:t>
      </w:r>
      <w:r w:rsidR="000C6931" w:rsidRPr="00FA2C12">
        <w:rPr>
          <w:sz w:val="20"/>
          <w:szCs w:val="20"/>
        </w:rPr>
        <w:t>________</w:t>
      </w:r>
      <w:r w:rsidR="00AA0EF5" w:rsidRPr="00FA2C12">
        <w:rPr>
          <w:sz w:val="20"/>
          <w:szCs w:val="20"/>
        </w:rPr>
        <w:t>,</w:t>
      </w:r>
      <w:r w:rsidR="000C6931" w:rsidRPr="00FA2C12">
        <w:rPr>
          <w:sz w:val="20"/>
          <w:szCs w:val="20"/>
        </w:rPr>
        <w:t xml:space="preserve"> declara</w:t>
      </w:r>
      <w:r w:rsidR="00F7079F" w:rsidRPr="00FA2C12">
        <w:rPr>
          <w:sz w:val="20"/>
          <w:szCs w:val="20"/>
        </w:rPr>
        <w:t xml:space="preserve"> </w:t>
      </w:r>
      <w:r w:rsidR="00B61C1C" w:rsidRPr="00FA2C12">
        <w:rPr>
          <w:sz w:val="20"/>
          <w:szCs w:val="20"/>
        </w:rPr>
        <w:t xml:space="preserve">que no ha agotado las dos convocatorias de examen en </w:t>
      </w:r>
      <w:r w:rsidR="007E2D77" w:rsidRPr="00FA2C12">
        <w:rPr>
          <w:sz w:val="20"/>
          <w:szCs w:val="20"/>
        </w:rPr>
        <w:t xml:space="preserve">su Institución de destino, y </w:t>
      </w:r>
      <w:r w:rsidR="000C6931" w:rsidRPr="00FA2C12">
        <w:rPr>
          <w:sz w:val="20"/>
          <w:szCs w:val="20"/>
        </w:rPr>
        <w:t xml:space="preserve">con el fin de </w:t>
      </w:r>
      <w:r w:rsidR="00AA0EF5" w:rsidRPr="00FA2C12">
        <w:rPr>
          <w:sz w:val="20"/>
          <w:szCs w:val="20"/>
        </w:rPr>
        <w:t xml:space="preserve">que se le permita </w:t>
      </w:r>
      <w:r w:rsidR="000C6931" w:rsidRPr="00FA2C12">
        <w:rPr>
          <w:sz w:val="20"/>
          <w:szCs w:val="20"/>
        </w:rPr>
        <w:t>examinarse e</w:t>
      </w:r>
      <w:r w:rsidR="00AA0EF5" w:rsidRPr="00FA2C12">
        <w:rPr>
          <w:sz w:val="20"/>
          <w:szCs w:val="20"/>
        </w:rPr>
        <w:t>n</w:t>
      </w:r>
      <w:r w:rsidR="000C6931" w:rsidRPr="00FA2C12">
        <w:rPr>
          <w:sz w:val="20"/>
          <w:szCs w:val="20"/>
        </w:rPr>
        <w:t xml:space="preserve"> la ULPGC</w:t>
      </w:r>
      <w:r w:rsidR="00AA0EF5" w:rsidRPr="00FA2C12">
        <w:rPr>
          <w:sz w:val="20"/>
          <w:szCs w:val="20"/>
        </w:rPr>
        <w:t xml:space="preserve">, </w:t>
      </w:r>
      <w:r w:rsidR="000C6931" w:rsidRPr="00FA2C12">
        <w:rPr>
          <w:sz w:val="20"/>
          <w:szCs w:val="20"/>
        </w:rPr>
        <w:t>SOLICITA que se proceda al cambio de grupo</w:t>
      </w:r>
      <w:r w:rsidR="00FF6B29" w:rsidRPr="00FA2C12">
        <w:rPr>
          <w:sz w:val="20"/>
          <w:szCs w:val="20"/>
        </w:rPr>
        <w:t xml:space="preserve"> de las siguientes asignaturas:</w:t>
      </w:r>
    </w:p>
    <w:p w:rsidR="005B3742" w:rsidRPr="00FA2C12" w:rsidRDefault="005B3742" w:rsidP="005B3742">
      <w:pPr>
        <w:spacing w:after="0" w:line="480" w:lineRule="auto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>__________________________________________________________________________</w:t>
      </w:r>
      <w:r w:rsidR="005113F4">
        <w:rPr>
          <w:sz w:val="20"/>
          <w:szCs w:val="20"/>
        </w:rPr>
        <w:t>___</w:t>
      </w:r>
      <w:r w:rsidRPr="00FA2C12">
        <w:rPr>
          <w:sz w:val="20"/>
          <w:szCs w:val="20"/>
        </w:rPr>
        <w:t>____________________,</w:t>
      </w:r>
    </w:p>
    <w:p w:rsidR="005B3742" w:rsidRPr="00FA2C12" w:rsidRDefault="005B3742" w:rsidP="005B3742">
      <w:pPr>
        <w:spacing w:after="0" w:line="480" w:lineRule="auto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>__________________________________________________________________________</w:t>
      </w:r>
      <w:r w:rsidR="005113F4">
        <w:rPr>
          <w:sz w:val="20"/>
          <w:szCs w:val="20"/>
        </w:rPr>
        <w:t>___</w:t>
      </w:r>
      <w:r w:rsidRPr="00FA2C12">
        <w:rPr>
          <w:sz w:val="20"/>
          <w:szCs w:val="20"/>
        </w:rPr>
        <w:t>____________________,</w:t>
      </w:r>
    </w:p>
    <w:p w:rsidR="00FF6B29" w:rsidRPr="00FA2C12" w:rsidRDefault="00FF6B29" w:rsidP="000C6931">
      <w:pPr>
        <w:spacing w:after="0" w:line="480" w:lineRule="auto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>_________________</w:t>
      </w:r>
      <w:r w:rsidR="008252BD" w:rsidRPr="00FA2C12">
        <w:rPr>
          <w:sz w:val="20"/>
          <w:szCs w:val="20"/>
        </w:rPr>
        <w:t>__</w:t>
      </w:r>
      <w:r w:rsidRPr="00FA2C12">
        <w:rPr>
          <w:sz w:val="20"/>
          <w:szCs w:val="20"/>
        </w:rPr>
        <w:t>_______________________________________________________</w:t>
      </w:r>
      <w:r w:rsidR="005113F4">
        <w:rPr>
          <w:sz w:val="20"/>
          <w:szCs w:val="20"/>
        </w:rPr>
        <w:t>___</w:t>
      </w:r>
      <w:r w:rsidRPr="00FA2C12">
        <w:rPr>
          <w:sz w:val="20"/>
          <w:szCs w:val="20"/>
        </w:rPr>
        <w:t>_</w:t>
      </w:r>
      <w:r w:rsidR="0096328D" w:rsidRPr="00FA2C12">
        <w:rPr>
          <w:sz w:val="20"/>
          <w:szCs w:val="20"/>
        </w:rPr>
        <w:t>_______</w:t>
      </w:r>
      <w:r w:rsidRPr="00FA2C12">
        <w:rPr>
          <w:sz w:val="20"/>
          <w:szCs w:val="20"/>
        </w:rPr>
        <w:t>____________,</w:t>
      </w:r>
    </w:p>
    <w:p w:rsidR="00FF6B29" w:rsidRPr="00FA2C12" w:rsidRDefault="00FF6B29" w:rsidP="000C6931">
      <w:pPr>
        <w:spacing w:after="0" w:line="480" w:lineRule="auto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>__________________</w:t>
      </w:r>
      <w:r w:rsidR="008252BD" w:rsidRPr="00FA2C12">
        <w:rPr>
          <w:sz w:val="20"/>
          <w:szCs w:val="20"/>
        </w:rPr>
        <w:t>__</w:t>
      </w:r>
      <w:r w:rsidRPr="00FA2C12">
        <w:rPr>
          <w:sz w:val="20"/>
          <w:szCs w:val="20"/>
        </w:rPr>
        <w:t>______________________________________________________</w:t>
      </w:r>
      <w:r w:rsidR="005113F4">
        <w:rPr>
          <w:sz w:val="20"/>
          <w:szCs w:val="20"/>
        </w:rPr>
        <w:t>___</w:t>
      </w:r>
      <w:r w:rsidRPr="00FA2C12">
        <w:rPr>
          <w:sz w:val="20"/>
          <w:szCs w:val="20"/>
        </w:rPr>
        <w:t>____</w:t>
      </w:r>
      <w:r w:rsidR="0096328D" w:rsidRPr="00FA2C12">
        <w:rPr>
          <w:sz w:val="20"/>
          <w:szCs w:val="20"/>
        </w:rPr>
        <w:t>_______</w:t>
      </w:r>
      <w:r w:rsidRPr="00FA2C12">
        <w:rPr>
          <w:sz w:val="20"/>
          <w:szCs w:val="20"/>
        </w:rPr>
        <w:t>_________,</w:t>
      </w:r>
    </w:p>
    <w:p w:rsidR="00FF6B29" w:rsidRPr="00FA2C12" w:rsidRDefault="008252BD" w:rsidP="000C6931">
      <w:pPr>
        <w:spacing w:after="0" w:line="480" w:lineRule="auto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>___</w:t>
      </w:r>
      <w:r w:rsidR="00EA3CCB">
        <w:rPr>
          <w:sz w:val="20"/>
          <w:szCs w:val="20"/>
        </w:rPr>
        <w:t>___</w:t>
      </w:r>
      <w:r w:rsidRPr="00FA2C12">
        <w:rPr>
          <w:sz w:val="20"/>
          <w:szCs w:val="20"/>
        </w:rPr>
        <w:t>____</w:t>
      </w:r>
      <w:r w:rsidR="00FF6B29" w:rsidRPr="00FA2C12">
        <w:rPr>
          <w:sz w:val="20"/>
          <w:szCs w:val="20"/>
        </w:rPr>
        <w:t>________________________________________________________________</w:t>
      </w:r>
      <w:r w:rsidR="005113F4">
        <w:rPr>
          <w:sz w:val="20"/>
          <w:szCs w:val="20"/>
        </w:rPr>
        <w:t>___</w:t>
      </w:r>
      <w:r w:rsidR="00FF6B29" w:rsidRPr="00FA2C12">
        <w:rPr>
          <w:sz w:val="20"/>
          <w:szCs w:val="20"/>
        </w:rPr>
        <w:t>_</w:t>
      </w:r>
      <w:r w:rsidR="0096328D" w:rsidRPr="00FA2C12">
        <w:rPr>
          <w:sz w:val="20"/>
          <w:szCs w:val="20"/>
        </w:rPr>
        <w:t>_______</w:t>
      </w:r>
      <w:r w:rsidR="00FF6B29" w:rsidRPr="00FA2C12">
        <w:rPr>
          <w:sz w:val="20"/>
          <w:szCs w:val="20"/>
        </w:rPr>
        <w:t>____________.</w:t>
      </w:r>
    </w:p>
    <w:tbl>
      <w:tblPr>
        <w:tblpPr w:leftFromText="141" w:rightFromText="141" w:vertAnchor="text" w:horzAnchor="margin" w:tblpY="1186"/>
        <w:tblW w:w="9007" w:type="dxa"/>
        <w:tblLook w:val="04A0" w:firstRow="1" w:lastRow="0" w:firstColumn="1" w:lastColumn="0" w:noHBand="0" w:noVBand="1"/>
      </w:tblPr>
      <w:tblGrid>
        <w:gridCol w:w="4503"/>
        <w:gridCol w:w="4504"/>
      </w:tblGrid>
      <w:tr w:rsidR="003618CB" w:rsidRPr="008252BD" w:rsidTr="003618CB">
        <w:trPr>
          <w:trHeight w:val="1560"/>
        </w:trPr>
        <w:tc>
          <w:tcPr>
            <w:tcW w:w="4503" w:type="dxa"/>
          </w:tcPr>
          <w:p w:rsidR="003618CB" w:rsidRPr="003618CB" w:rsidRDefault="003618CB" w:rsidP="003618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18CB">
              <w:rPr>
                <w:sz w:val="20"/>
                <w:szCs w:val="20"/>
              </w:rPr>
              <w:t>Firma del Estudiante</w:t>
            </w:r>
          </w:p>
          <w:p w:rsidR="003618CB" w:rsidRPr="003618CB" w:rsidRDefault="003618CB" w:rsidP="003618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618CB">
              <w:rPr>
                <w:sz w:val="20"/>
                <w:szCs w:val="20"/>
              </w:rPr>
              <w:t>Fecha:</w:t>
            </w:r>
          </w:p>
        </w:tc>
        <w:tc>
          <w:tcPr>
            <w:tcW w:w="4504" w:type="dxa"/>
          </w:tcPr>
          <w:p w:rsidR="003618CB" w:rsidRPr="003618CB" w:rsidRDefault="003618CB" w:rsidP="003618CB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  <w:r w:rsidRPr="003618CB">
              <w:rPr>
                <w:sz w:val="20"/>
                <w:szCs w:val="20"/>
              </w:rPr>
              <w:t>Firma de</w:t>
            </w:r>
            <w:r w:rsidR="00E42F7D">
              <w:rPr>
                <w:sz w:val="20"/>
                <w:szCs w:val="20"/>
              </w:rPr>
              <w:t xml:space="preserve"> </w:t>
            </w:r>
            <w:r w:rsidRPr="003618CB">
              <w:rPr>
                <w:sz w:val="20"/>
                <w:szCs w:val="20"/>
              </w:rPr>
              <w:t>l</w:t>
            </w:r>
            <w:r w:rsidR="00E42F7D">
              <w:rPr>
                <w:sz w:val="20"/>
                <w:szCs w:val="20"/>
              </w:rPr>
              <w:t>a</w:t>
            </w:r>
            <w:r w:rsidRPr="003618CB">
              <w:rPr>
                <w:sz w:val="20"/>
                <w:szCs w:val="20"/>
              </w:rPr>
              <w:t xml:space="preserve"> Vicedecan</w:t>
            </w:r>
            <w:r w:rsidR="00E42F7D">
              <w:rPr>
                <w:sz w:val="20"/>
                <w:szCs w:val="20"/>
              </w:rPr>
              <w:t>a</w:t>
            </w:r>
          </w:p>
          <w:p w:rsidR="003618CB" w:rsidRPr="003618CB" w:rsidRDefault="00A92C17" w:rsidP="003618CB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Carmen Falzoi</w:t>
            </w:r>
          </w:p>
          <w:p w:rsidR="003618CB" w:rsidRPr="003618CB" w:rsidRDefault="003618CB" w:rsidP="003618CB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</w:p>
          <w:p w:rsidR="003618CB" w:rsidRPr="003618CB" w:rsidRDefault="003618CB" w:rsidP="003618CB">
            <w:pPr>
              <w:spacing w:after="0" w:line="240" w:lineRule="auto"/>
              <w:ind w:left="33"/>
              <w:jc w:val="both"/>
              <w:rPr>
                <w:sz w:val="20"/>
                <w:szCs w:val="20"/>
              </w:rPr>
            </w:pPr>
            <w:r w:rsidRPr="003618CB">
              <w:rPr>
                <w:sz w:val="20"/>
                <w:szCs w:val="20"/>
              </w:rPr>
              <w:t>Fecha:</w:t>
            </w:r>
          </w:p>
        </w:tc>
      </w:tr>
    </w:tbl>
    <w:p w:rsidR="00DF3795" w:rsidRPr="00FA2C12" w:rsidRDefault="007E2D77" w:rsidP="00AA0EF5">
      <w:pPr>
        <w:spacing w:after="0"/>
        <w:ind w:left="-142"/>
        <w:jc w:val="both"/>
        <w:rPr>
          <w:sz w:val="20"/>
          <w:szCs w:val="20"/>
        </w:rPr>
      </w:pPr>
      <w:r w:rsidRPr="00FA2C12">
        <w:rPr>
          <w:sz w:val="20"/>
          <w:szCs w:val="20"/>
        </w:rPr>
        <w:t xml:space="preserve">Para lo cual aporta la siguiente documentación: certificado o correo electrónico </w:t>
      </w:r>
      <w:r w:rsidR="001E61C7" w:rsidRPr="00FA2C12">
        <w:rPr>
          <w:sz w:val="20"/>
          <w:szCs w:val="20"/>
        </w:rPr>
        <w:t xml:space="preserve">del coordinador </w:t>
      </w:r>
      <w:r w:rsidR="00F7079F" w:rsidRPr="00FA2C12">
        <w:rPr>
          <w:sz w:val="20"/>
          <w:szCs w:val="20"/>
        </w:rPr>
        <w:t>de la Institución de</w:t>
      </w:r>
      <w:r w:rsidR="001E61C7" w:rsidRPr="00FA2C12">
        <w:rPr>
          <w:sz w:val="20"/>
          <w:szCs w:val="20"/>
        </w:rPr>
        <w:t xml:space="preserve"> destino, </w:t>
      </w:r>
      <w:r w:rsidR="006F2EF0" w:rsidRPr="00FA2C12">
        <w:rPr>
          <w:sz w:val="20"/>
          <w:szCs w:val="20"/>
        </w:rPr>
        <w:t>dirigido al Vicedecanato de Relaciones Internacionales</w:t>
      </w:r>
      <w:r w:rsidR="00F7079F" w:rsidRPr="00FA2C12">
        <w:rPr>
          <w:sz w:val="20"/>
          <w:szCs w:val="20"/>
        </w:rPr>
        <w:t xml:space="preserve"> </w:t>
      </w:r>
      <w:r w:rsidR="00AA0EF5" w:rsidRPr="00FA2C12">
        <w:rPr>
          <w:sz w:val="20"/>
          <w:szCs w:val="20"/>
        </w:rPr>
        <w:t xml:space="preserve">e Institucionales </w:t>
      </w:r>
      <w:r w:rsidR="00F7079F" w:rsidRPr="00FA2C12">
        <w:rPr>
          <w:sz w:val="20"/>
          <w:szCs w:val="20"/>
        </w:rPr>
        <w:t>de la Facultad de</w:t>
      </w:r>
      <w:r w:rsidR="00A92C17" w:rsidRPr="00A92C17">
        <w:t xml:space="preserve"> </w:t>
      </w:r>
      <w:r w:rsidR="00A92C17" w:rsidRPr="00A92C17">
        <w:rPr>
          <w:sz w:val="20"/>
          <w:szCs w:val="20"/>
        </w:rPr>
        <w:t>Traducción e Interpretación</w:t>
      </w:r>
      <w:r w:rsidRPr="00FA2C12">
        <w:rPr>
          <w:sz w:val="20"/>
          <w:szCs w:val="20"/>
        </w:rPr>
        <w:t>, en el que se confirma esta situación.</w:t>
      </w:r>
    </w:p>
    <w:sectPr w:rsidR="00DF3795" w:rsidRPr="00FA2C12" w:rsidSect="003618CB">
      <w:footerReference w:type="default" r:id="rId8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41DC2" w:rsidRDefault="00041DC2" w:rsidP="00725287">
      <w:pPr>
        <w:spacing w:after="0" w:line="240" w:lineRule="auto"/>
      </w:pPr>
      <w:r>
        <w:separator/>
      </w:r>
    </w:p>
  </w:endnote>
  <w:endnote w:type="continuationSeparator" w:id="0">
    <w:p w:rsidR="00041DC2" w:rsidRDefault="00041DC2" w:rsidP="00725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4D23" w:rsidRPr="00725287" w:rsidRDefault="00A16C56" w:rsidP="00623FF6">
    <w:pPr>
      <w:pStyle w:val="Piedepgina"/>
      <w:pBdr>
        <w:top w:val="thinThickSmallGap" w:sz="24" w:space="1" w:color="622423"/>
      </w:pBdr>
      <w:tabs>
        <w:tab w:val="clear" w:pos="4252"/>
      </w:tabs>
      <w:jc w:val="center"/>
      <w:rPr>
        <w:rFonts w:ascii="Cambria" w:hAnsi="Cambria" w:cs="Cambria"/>
        <w:sz w:val="14"/>
        <w:szCs w:val="14"/>
      </w:rPr>
    </w:pPr>
    <w:r>
      <w:rPr>
        <w:rFonts w:ascii="Cambria" w:hAnsi="Cambria" w:cs="Cambria"/>
        <w:sz w:val="14"/>
        <w:szCs w:val="14"/>
      </w:rPr>
      <w:t xml:space="preserve">Oficina </w:t>
    </w:r>
    <w:r w:rsidR="00B44D23">
      <w:rPr>
        <w:rFonts w:ascii="Cambria" w:hAnsi="Cambria" w:cs="Cambria"/>
        <w:sz w:val="14"/>
        <w:szCs w:val="14"/>
      </w:rPr>
      <w:t>de Relaciones Internacionales</w:t>
    </w:r>
    <w:r w:rsidR="000C6931">
      <w:rPr>
        <w:rFonts w:ascii="Cambria" w:hAnsi="Cambria" w:cs="Cambria"/>
        <w:sz w:val="14"/>
        <w:szCs w:val="14"/>
      </w:rPr>
      <w:t xml:space="preserve"> </w:t>
    </w:r>
    <w:r w:rsidR="00B44D23">
      <w:rPr>
        <w:rFonts w:ascii="Cambria" w:hAnsi="Cambria" w:cs="Cambria"/>
        <w:sz w:val="14"/>
        <w:szCs w:val="14"/>
      </w:rPr>
      <w:t>- T</w:t>
    </w:r>
    <w:r w:rsidR="004D1238">
      <w:rPr>
        <w:rFonts w:ascii="Cambria" w:hAnsi="Cambria" w:cs="Cambria"/>
        <w:sz w:val="14"/>
        <w:szCs w:val="14"/>
      </w:rPr>
      <w:t xml:space="preserve"> +34</w:t>
    </w:r>
    <w:r w:rsidR="00B44D23">
      <w:rPr>
        <w:rFonts w:ascii="Cambria" w:hAnsi="Cambria" w:cs="Cambria"/>
        <w:sz w:val="14"/>
        <w:szCs w:val="14"/>
      </w:rPr>
      <w:t xml:space="preserve"> 92845</w:t>
    </w:r>
    <w:r>
      <w:rPr>
        <w:rFonts w:ascii="Cambria" w:hAnsi="Cambria" w:cs="Cambria"/>
        <w:sz w:val="14"/>
        <w:szCs w:val="14"/>
      </w:rPr>
      <w:t>1764</w:t>
    </w:r>
    <w:r w:rsidR="00E91576">
      <w:rPr>
        <w:rFonts w:ascii="Cambria" w:hAnsi="Cambria" w:cs="Cambria"/>
        <w:sz w:val="14"/>
        <w:szCs w:val="14"/>
      </w:rPr>
      <w:t xml:space="preserve"> – </w:t>
    </w:r>
    <w:r>
      <w:rPr>
        <w:rFonts w:ascii="Cambria" w:hAnsi="Cambria" w:cs="Cambria"/>
        <w:sz w:val="14"/>
        <w:szCs w:val="14"/>
      </w:rPr>
      <w:t>rrii_humanidades@ulpgc.es</w:t>
    </w:r>
    <w:r w:rsidR="00B44D23">
      <w:rPr>
        <w:rFonts w:ascii="Cambria" w:hAnsi="Cambria" w:cs="Cambria"/>
        <w:sz w:val="14"/>
        <w:szCs w:val="14"/>
      </w:rPr>
      <w:t xml:space="preserve"> – Las Palmas de G</w:t>
    </w:r>
    <w:r w:rsidR="004D1238">
      <w:rPr>
        <w:rFonts w:ascii="Cambria" w:hAnsi="Cambria" w:cs="Cambria"/>
        <w:sz w:val="14"/>
        <w:szCs w:val="14"/>
      </w:rPr>
      <w:t>ran Canaria</w:t>
    </w:r>
    <w:r w:rsidR="00B44D23" w:rsidRPr="00725287">
      <w:rPr>
        <w:rFonts w:ascii="Cambria" w:hAnsi="Cambria" w:cs="Cambria"/>
        <w:sz w:val="14"/>
        <w:szCs w:val="14"/>
      </w:rPr>
      <w:tab/>
    </w:r>
  </w:p>
  <w:p w:rsidR="00B44D23" w:rsidRDefault="00B44D23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41DC2" w:rsidRDefault="00041DC2" w:rsidP="00725287">
      <w:pPr>
        <w:spacing w:after="0" w:line="240" w:lineRule="auto"/>
      </w:pPr>
      <w:r>
        <w:separator/>
      </w:r>
    </w:p>
  </w:footnote>
  <w:footnote w:type="continuationSeparator" w:id="0">
    <w:p w:rsidR="00041DC2" w:rsidRDefault="00041DC2" w:rsidP="007252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6B36"/>
    <w:rsid w:val="00010E9D"/>
    <w:rsid w:val="00016870"/>
    <w:rsid w:val="00040B9F"/>
    <w:rsid w:val="00041DC2"/>
    <w:rsid w:val="00062195"/>
    <w:rsid w:val="000A7B26"/>
    <w:rsid w:val="000C6931"/>
    <w:rsid w:val="000D5ECA"/>
    <w:rsid w:val="00135C45"/>
    <w:rsid w:val="001E61C7"/>
    <w:rsid w:val="001F7417"/>
    <w:rsid w:val="00235679"/>
    <w:rsid w:val="00272C40"/>
    <w:rsid w:val="00296DE2"/>
    <w:rsid w:val="002C574F"/>
    <w:rsid w:val="002D6F05"/>
    <w:rsid w:val="00336F4C"/>
    <w:rsid w:val="003618CB"/>
    <w:rsid w:val="00382EDF"/>
    <w:rsid w:val="003960A0"/>
    <w:rsid w:val="003A4308"/>
    <w:rsid w:val="003B2FB6"/>
    <w:rsid w:val="004301CF"/>
    <w:rsid w:val="00466B65"/>
    <w:rsid w:val="004C5806"/>
    <w:rsid w:val="004D1238"/>
    <w:rsid w:val="004E4492"/>
    <w:rsid w:val="004E7455"/>
    <w:rsid w:val="005113F4"/>
    <w:rsid w:val="00595C89"/>
    <w:rsid w:val="005B3742"/>
    <w:rsid w:val="005D65C8"/>
    <w:rsid w:val="006076BB"/>
    <w:rsid w:val="00623FF6"/>
    <w:rsid w:val="0064268D"/>
    <w:rsid w:val="0065189E"/>
    <w:rsid w:val="00662574"/>
    <w:rsid w:val="006A3130"/>
    <w:rsid w:val="006E711B"/>
    <w:rsid w:val="006F2EF0"/>
    <w:rsid w:val="00714242"/>
    <w:rsid w:val="00725287"/>
    <w:rsid w:val="007B7BCF"/>
    <w:rsid w:val="007D21C2"/>
    <w:rsid w:val="007E2D77"/>
    <w:rsid w:val="008252BD"/>
    <w:rsid w:val="00851F1E"/>
    <w:rsid w:val="008D54C7"/>
    <w:rsid w:val="008D5DD9"/>
    <w:rsid w:val="008D5F3D"/>
    <w:rsid w:val="008F6B36"/>
    <w:rsid w:val="00951469"/>
    <w:rsid w:val="0096328D"/>
    <w:rsid w:val="00980C7F"/>
    <w:rsid w:val="00A164A4"/>
    <w:rsid w:val="00A16C56"/>
    <w:rsid w:val="00A2723A"/>
    <w:rsid w:val="00A6100F"/>
    <w:rsid w:val="00A8004B"/>
    <w:rsid w:val="00A864BE"/>
    <w:rsid w:val="00A92C17"/>
    <w:rsid w:val="00AA0EF5"/>
    <w:rsid w:val="00AE0168"/>
    <w:rsid w:val="00AF2F7A"/>
    <w:rsid w:val="00B00D3F"/>
    <w:rsid w:val="00B30F0E"/>
    <w:rsid w:val="00B44D23"/>
    <w:rsid w:val="00B4707A"/>
    <w:rsid w:val="00B53DD2"/>
    <w:rsid w:val="00B61C1C"/>
    <w:rsid w:val="00B81300"/>
    <w:rsid w:val="00B83703"/>
    <w:rsid w:val="00BA2B75"/>
    <w:rsid w:val="00BB064E"/>
    <w:rsid w:val="00C0629C"/>
    <w:rsid w:val="00C52AD9"/>
    <w:rsid w:val="00CB3739"/>
    <w:rsid w:val="00CD408F"/>
    <w:rsid w:val="00CD60EC"/>
    <w:rsid w:val="00D63378"/>
    <w:rsid w:val="00D9632C"/>
    <w:rsid w:val="00DA6248"/>
    <w:rsid w:val="00DD52B4"/>
    <w:rsid w:val="00DE2039"/>
    <w:rsid w:val="00DF3795"/>
    <w:rsid w:val="00E14928"/>
    <w:rsid w:val="00E31942"/>
    <w:rsid w:val="00E42414"/>
    <w:rsid w:val="00E42F7D"/>
    <w:rsid w:val="00E753B3"/>
    <w:rsid w:val="00E84D7C"/>
    <w:rsid w:val="00E91576"/>
    <w:rsid w:val="00E95D30"/>
    <w:rsid w:val="00EA3CCB"/>
    <w:rsid w:val="00EB2A20"/>
    <w:rsid w:val="00F170C4"/>
    <w:rsid w:val="00F50797"/>
    <w:rsid w:val="00F5273F"/>
    <w:rsid w:val="00F7079F"/>
    <w:rsid w:val="00F72784"/>
    <w:rsid w:val="00FA2C12"/>
    <w:rsid w:val="00FC6EEE"/>
    <w:rsid w:val="00FF6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703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607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6076B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6076B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link w:val="Encabezado"/>
    <w:uiPriority w:val="99"/>
    <w:locked/>
    <w:rsid w:val="006076BB"/>
    <w:rPr>
      <w:rFonts w:ascii="Times New Roman" w:hAnsi="Times New Roman" w:cs="Times New Roman"/>
      <w:sz w:val="24"/>
      <w:szCs w:val="24"/>
      <w:lang w:eastAsia="es-ES"/>
    </w:rPr>
  </w:style>
  <w:style w:type="character" w:styleId="Hipervnculo">
    <w:name w:val="Hyperlink"/>
    <w:uiPriority w:val="99"/>
    <w:rsid w:val="006076BB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7252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725287"/>
  </w:style>
  <w:style w:type="table" w:styleId="Tablaconcuadrcula">
    <w:name w:val="Table Grid"/>
    <w:basedOn w:val="Tablanormal"/>
    <w:locked/>
    <w:rsid w:val="00040B9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s-E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457</Words>
  <Characters>2514</Characters>
  <Application>Microsoft Macintosh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ULPGC</Company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Víctor González Ruiz</cp:lastModifiedBy>
  <cp:revision>2</cp:revision>
  <cp:lastPrinted>2012-01-25T16:18:00Z</cp:lastPrinted>
  <dcterms:created xsi:type="dcterms:W3CDTF">2018-07-16T20:12:00Z</dcterms:created>
  <dcterms:modified xsi:type="dcterms:W3CDTF">2018-07-16T20:12:00Z</dcterms:modified>
</cp:coreProperties>
</file>