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BE95" w14:textId="484FA88B" w:rsidR="003569B9" w:rsidRPr="00BE488A" w:rsidRDefault="003569B9" w:rsidP="004F45C2">
      <w:pPr>
        <w:jc w:val="center"/>
        <w:rPr>
          <w:b/>
          <w:color w:val="0070C0"/>
        </w:rPr>
      </w:pPr>
      <w:r w:rsidRPr="00BE488A">
        <w:rPr>
          <w:b/>
          <w:color w:val="0070C0"/>
        </w:rPr>
        <w:t>TRABAJO DE FIN DE MÁSTER</w:t>
      </w:r>
    </w:p>
    <w:p w14:paraId="16CCB393" w14:textId="77777777" w:rsidR="00752F02" w:rsidRDefault="00D91518" w:rsidP="00B5575C">
      <w:pPr>
        <w:jc w:val="center"/>
        <w:rPr>
          <w:b/>
          <w:color w:val="0070C0"/>
        </w:rPr>
      </w:pPr>
      <w:r w:rsidRPr="00BE488A">
        <w:rPr>
          <w:b/>
          <w:color w:val="0070C0"/>
        </w:rPr>
        <w:t xml:space="preserve">RÚBRICA </w:t>
      </w:r>
      <w:r w:rsidR="00360636" w:rsidRPr="00BE488A">
        <w:rPr>
          <w:b/>
          <w:color w:val="0070C0"/>
        </w:rPr>
        <w:t>PARA LA</w:t>
      </w:r>
      <w:r w:rsidRPr="00BE488A">
        <w:rPr>
          <w:b/>
          <w:color w:val="0070C0"/>
        </w:rPr>
        <w:t xml:space="preserve"> EVALUACIÓN</w:t>
      </w:r>
      <w:r w:rsidR="00360636" w:rsidRPr="00BE488A">
        <w:rPr>
          <w:b/>
          <w:color w:val="0070C0"/>
        </w:rPr>
        <w:t xml:space="preserve"> DE LA</w:t>
      </w:r>
      <w:r w:rsidRPr="00BE488A">
        <w:rPr>
          <w:b/>
          <w:color w:val="0070C0"/>
        </w:rPr>
        <w:t xml:space="preserve"> </w:t>
      </w:r>
      <w:r w:rsidR="00E238D1" w:rsidRPr="00BE488A">
        <w:rPr>
          <w:b/>
          <w:color w:val="0070C0"/>
        </w:rPr>
        <w:t>DEFENSA DEL TF</w:t>
      </w:r>
      <w:r w:rsidRPr="00BE488A">
        <w:rPr>
          <w:b/>
          <w:color w:val="0070C0"/>
        </w:rPr>
        <w:t>M</w:t>
      </w:r>
      <w:r w:rsidR="00B5575C">
        <w:rPr>
          <w:b/>
          <w:color w:val="0070C0"/>
        </w:rPr>
        <w:t xml:space="preserve"> </w:t>
      </w:r>
    </w:p>
    <w:p w14:paraId="01336605" w14:textId="0FA894E4" w:rsidR="00507382" w:rsidRPr="0041092D" w:rsidRDefault="00752F02" w:rsidP="00C706C6">
      <w:pPr>
        <w:jc w:val="center"/>
        <w:rPr>
          <w:color w:val="0070C0"/>
        </w:rPr>
      </w:pPr>
      <w:r>
        <w:rPr>
          <w:b/>
          <w:color w:val="0070C0"/>
        </w:rPr>
        <w:t xml:space="preserve">(ES </w:t>
      </w:r>
      <w:r w:rsidR="00B5575C">
        <w:rPr>
          <w:b/>
          <w:color w:val="0070C0"/>
        </w:rPr>
        <w:t xml:space="preserve">DE APLICACIÓN EN TODAS LAS DEFENSAS Y </w:t>
      </w:r>
      <w:r w:rsidR="00BE488A" w:rsidRPr="00BE488A">
        <w:rPr>
          <w:b/>
          <w:color w:val="0070C0"/>
        </w:rPr>
        <w:t>SE ENTREGARÁ</w:t>
      </w:r>
      <w:r w:rsidR="00B5575C">
        <w:rPr>
          <w:b/>
          <w:color w:val="0070C0"/>
        </w:rPr>
        <w:t xml:space="preserve"> A</w:t>
      </w:r>
      <w:r>
        <w:rPr>
          <w:b/>
          <w:color w:val="0070C0"/>
        </w:rPr>
        <w:t>L CENTRO</w:t>
      </w:r>
      <w:r w:rsidR="00BE488A" w:rsidRPr="00BE488A">
        <w:rPr>
          <w:b/>
          <w:color w:val="0070C0"/>
        </w:rPr>
        <w:t xml:space="preserve"> SOLO</w:t>
      </w:r>
      <w:r w:rsidR="00EE2AD0" w:rsidRPr="00BE488A">
        <w:rPr>
          <w:b/>
          <w:color w:val="0070C0"/>
        </w:rPr>
        <w:t xml:space="preserve"> </w:t>
      </w:r>
      <w:r w:rsidR="00507382" w:rsidRPr="00BE488A">
        <w:rPr>
          <w:b/>
          <w:color w:val="0070C0"/>
        </w:rPr>
        <w:t>EN CASO DE QUE EL ALUMNO NO AUTORICE LA GRABACIÓN)</w:t>
      </w:r>
      <w:r w:rsidR="004F45C2" w:rsidRPr="00BE488A">
        <w:rPr>
          <w:color w:val="0070C0"/>
          <w:sz w:val="26"/>
          <w:szCs w:val="26"/>
        </w:rPr>
        <w:t xml:space="preserve"> </w:t>
      </w:r>
    </w:p>
    <w:p w14:paraId="03BEF798" w14:textId="77777777" w:rsidR="0041092D" w:rsidRDefault="0041092D" w:rsidP="00507382">
      <w:pPr>
        <w:rPr>
          <w:b/>
          <w:bCs/>
          <w:sz w:val="22"/>
          <w:szCs w:val="22"/>
        </w:rPr>
      </w:pPr>
    </w:p>
    <w:p w14:paraId="12849170" w14:textId="08D2381A" w:rsidR="00A808E8" w:rsidRDefault="00A808E8" w:rsidP="00507382">
      <w:pPr>
        <w:rPr>
          <w:b/>
          <w:bCs/>
          <w:sz w:val="26"/>
          <w:szCs w:val="26"/>
        </w:rPr>
      </w:pPr>
      <w:r w:rsidRPr="00A808E8">
        <w:rPr>
          <w:b/>
          <w:bCs/>
          <w:sz w:val="22"/>
          <w:szCs w:val="22"/>
        </w:rPr>
        <w:t>NOMBRE DEL ESTUDIANTE O DE LA ESTUDIANTE:</w:t>
      </w:r>
    </w:p>
    <w:p w14:paraId="5E5068D1" w14:textId="77777777" w:rsidR="00A808E8" w:rsidRPr="0021149A" w:rsidRDefault="00A808E8" w:rsidP="00507382">
      <w:pPr>
        <w:rPr>
          <w:b/>
          <w:bCs/>
          <w:sz w:val="22"/>
          <w:szCs w:val="22"/>
        </w:rPr>
      </w:pPr>
      <w:r w:rsidRPr="0021149A">
        <w:rPr>
          <w:b/>
          <w:bCs/>
          <w:sz w:val="22"/>
          <w:szCs w:val="22"/>
        </w:rPr>
        <w:t>TÍTULO DEL TFM:</w:t>
      </w:r>
    </w:p>
    <w:p w14:paraId="2B0D3018" w14:textId="44B47C04" w:rsidR="0021149A" w:rsidRPr="0021149A" w:rsidRDefault="0021149A" w:rsidP="00507382">
      <w:pPr>
        <w:rPr>
          <w:b/>
          <w:bCs/>
          <w:sz w:val="22"/>
          <w:szCs w:val="22"/>
        </w:rPr>
      </w:pPr>
      <w:r w:rsidRPr="0021149A">
        <w:rPr>
          <w:b/>
          <w:bCs/>
          <w:sz w:val="22"/>
          <w:szCs w:val="22"/>
        </w:rPr>
        <w:t>NOMBRE DEL TUTOR:</w:t>
      </w:r>
    </w:p>
    <w:p w14:paraId="564CF99D" w14:textId="3DB2FA15" w:rsidR="00507382" w:rsidRPr="00A857A7" w:rsidRDefault="00A808E8" w:rsidP="00507382">
      <w:pPr>
        <w:rPr>
          <w:b/>
          <w:bCs/>
          <w:sz w:val="26"/>
          <w:szCs w:val="26"/>
        </w:rPr>
      </w:pPr>
      <w:r w:rsidRPr="0021149A">
        <w:rPr>
          <w:b/>
          <w:bCs/>
          <w:sz w:val="22"/>
          <w:szCs w:val="22"/>
        </w:rPr>
        <w:t>TITULACIÓN:</w:t>
      </w:r>
      <w:r w:rsidR="00396A19" w:rsidRPr="00A808E8">
        <w:rPr>
          <w:b/>
          <w:bCs/>
          <w:sz w:val="26"/>
          <w:szCs w:val="26"/>
        </w:rPr>
        <w:tab/>
      </w:r>
      <w:r w:rsidR="00396A19" w:rsidRPr="00A808E8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4ED6ED0F" w14:textId="77777777" w:rsidR="009B23BF" w:rsidRDefault="009B23BF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</w:p>
    <w:p w14:paraId="56436E5B" w14:textId="77777777" w:rsidR="00750D2B" w:rsidRPr="009B23BF" w:rsidRDefault="00750D2B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838"/>
        <w:gridCol w:w="2978"/>
        <w:gridCol w:w="3258"/>
        <w:gridCol w:w="3406"/>
        <w:gridCol w:w="2692"/>
        <w:gridCol w:w="898"/>
      </w:tblGrid>
      <w:tr w:rsidR="0099507E" w:rsidRPr="000B7051" w14:paraId="68828B53" w14:textId="40E04677" w:rsidTr="0099507E">
        <w:trPr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51D60" w14:textId="75DCBAA0" w:rsidR="0099507E" w:rsidRPr="000B7051" w:rsidRDefault="0099507E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18"/>
                <w:szCs w:val="18"/>
                <w:lang w:eastAsia="ja-JP"/>
              </w:rPr>
            </w:pPr>
            <w:r>
              <w:rPr>
                <w:b/>
                <w:bCs/>
                <w:sz w:val="18"/>
                <w:szCs w:val="18"/>
              </w:rPr>
              <w:t>Indicador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(Máximo 10 por indicador)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882FE" w14:textId="77777777" w:rsidR="0099507E" w:rsidRDefault="0099507E" w:rsidP="00995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Muy adecuado</w:t>
            </w:r>
          </w:p>
          <w:p w14:paraId="67681696" w14:textId="14064934" w:rsidR="0099507E" w:rsidRPr="00C706C6" w:rsidRDefault="0099507E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18"/>
                <w:szCs w:val="18"/>
                <w:highlight w:val="yellow"/>
                <w:lang w:eastAsia="ja-JP"/>
              </w:rPr>
            </w:pPr>
            <w:r>
              <w:rPr>
                <w:b/>
                <w:bCs/>
                <w:sz w:val="18"/>
                <w:szCs w:val="18"/>
              </w:rPr>
              <w:t>(9-10)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FD043" w14:textId="77777777" w:rsidR="0099507E" w:rsidRDefault="0099507E" w:rsidP="00995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Adecuado</w:t>
            </w:r>
          </w:p>
          <w:p w14:paraId="597CDB40" w14:textId="63858051" w:rsidR="0099507E" w:rsidRPr="00C706C6" w:rsidRDefault="0099507E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18"/>
                <w:szCs w:val="18"/>
                <w:highlight w:val="yellow"/>
                <w:lang w:eastAsia="ja-JP"/>
              </w:rPr>
            </w:pPr>
            <w:r>
              <w:rPr>
                <w:b/>
                <w:bCs/>
                <w:sz w:val="18"/>
                <w:szCs w:val="18"/>
              </w:rPr>
              <w:t>(7-8,9)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3BD47" w14:textId="77777777" w:rsidR="0099507E" w:rsidRDefault="0099507E" w:rsidP="00995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Básico</w:t>
            </w:r>
          </w:p>
          <w:p w14:paraId="3E9DB004" w14:textId="0AC1315A" w:rsidR="0099507E" w:rsidRPr="00C706C6" w:rsidRDefault="0099507E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18"/>
                <w:szCs w:val="18"/>
                <w:highlight w:val="yellow"/>
                <w:lang w:eastAsia="ja-JP"/>
              </w:rPr>
            </w:pPr>
            <w:r>
              <w:rPr>
                <w:b/>
                <w:bCs/>
                <w:sz w:val="18"/>
                <w:szCs w:val="18"/>
              </w:rPr>
              <w:t>(5-6,9)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4A26E" w14:textId="77777777" w:rsidR="0099507E" w:rsidRDefault="0099507E" w:rsidP="00995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Inadecuado</w:t>
            </w:r>
          </w:p>
          <w:p w14:paraId="6A7D6B19" w14:textId="394859C3" w:rsidR="0099507E" w:rsidRPr="00C706C6" w:rsidRDefault="0099507E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18"/>
                <w:szCs w:val="18"/>
                <w:highlight w:val="yellow"/>
                <w:lang w:eastAsia="ja-JP"/>
              </w:rPr>
            </w:pPr>
            <w:r>
              <w:rPr>
                <w:b/>
                <w:bCs/>
                <w:sz w:val="18"/>
                <w:szCs w:val="18"/>
              </w:rPr>
              <w:t>(0-4,9)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C1CD7" w14:textId="7FC9F078" w:rsidR="0099507E" w:rsidRPr="000B7051" w:rsidRDefault="0099507E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18"/>
                <w:szCs w:val="18"/>
                <w:lang w:eastAsia="ja-JP"/>
              </w:rPr>
            </w:pPr>
            <w:r>
              <w:rPr>
                <w:b/>
                <w:bCs/>
                <w:sz w:val="18"/>
                <w:szCs w:val="18"/>
              </w:rPr>
              <w:t>Puntos</w:t>
            </w:r>
          </w:p>
        </w:tc>
      </w:tr>
      <w:tr w:rsidR="0099507E" w:rsidRPr="000B7051" w14:paraId="6281CAD9" w14:textId="63C3CC36" w:rsidTr="0099507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E8E8" w14:textId="58C6D766" w:rsidR="000B7051" w:rsidRPr="000B7051" w:rsidRDefault="000B7051" w:rsidP="0099507E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/>
                <w:sz w:val="18"/>
                <w:szCs w:val="18"/>
                <w:lang w:eastAsia="ja-JP"/>
              </w:rPr>
              <w:t>Congruencia de los contenidos expuestos en la presentación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7BB" w14:textId="2C846B62" w:rsidR="000B7051" w:rsidRPr="000B7051" w:rsidRDefault="000B7051" w:rsidP="0061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Expone de forma ordenada los objetivos, la metodología y los resultados, repartiendo el tiempo disponible de acuerdo con la importancia atribuida a cada uno de los apartados y justificándolos de manera correcta y sintética. Logra transmitir de forma eficaz la propuesta de TFT.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EF1" w14:textId="486A7E4A" w:rsidR="000B7051" w:rsidRPr="000B7051" w:rsidRDefault="000B7051" w:rsidP="004134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Expone de forma ordenada cada uno de los apartados previstos, aunque no distribuye cabalmente el tiempo disponible y no los justifica todos adecuadamente. Logra transmitir con suficiente eficacia la propuesta de TFT.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B42" w14:textId="4C3FC309" w:rsidR="000B7051" w:rsidRPr="000B7051" w:rsidRDefault="000B7051" w:rsidP="004640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Expone todos los apartados previstos, pero de forma algo desordenada sin repartir adecuadamente el tiempo disponible o con ausencia de justificaciones. Transmite de forma vaga o incompleta la propuesta del TFT.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64C" w14:textId="49F657DE" w:rsidR="000B7051" w:rsidRPr="000B7051" w:rsidRDefault="000B7051" w:rsidP="004640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Expone los apartados de forma desordenada, desatiende algunos de ellos y reparte el tiempo de forma inadecuada. No transmite con eficacia e</w:t>
            </w:r>
            <w:bookmarkStart w:id="0" w:name="_GoBack"/>
            <w:bookmarkEnd w:id="0"/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l contenido del trabajo realizado.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C2D" w14:textId="77777777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</w:p>
        </w:tc>
      </w:tr>
      <w:tr w:rsidR="0099507E" w:rsidRPr="000B7051" w14:paraId="4866B332" w14:textId="3BCE5A05" w:rsidTr="0099507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CD7C" w14:textId="68C23215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/>
                <w:sz w:val="18"/>
                <w:szCs w:val="18"/>
                <w:lang w:eastAsia="ja-JP"/>
              </w:rPr>
              <w:t>Habilidades de comunicación verbal y adecuación del registro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B3A" w14:textId="02F5FE0C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Utiliza un registro adecuado al contexto académico y lo hace con soltura y fluidez. Expone los contenidos con claridad y utiliza un léxico preciso. Hace un uso riguroso de los mecanismos de cohesión (conectores, concordancia, etc.), modula el tono y el volumen de forma adecuada y evita el uso de muletillas.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1A1" w14:textId="4714B272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En general, utiliza el registro adecuado al entorno académico con cierta soltura y fluidez, aunque, en ocasiones, no expone los contenidos con claridad y utiliza un léxico impreciso. Comete algunos errores de cohesión que no dificultan la comprensión, modula el tono y el volumen de forma suficientemente adecuada y utiliza escasas muletillas.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B38" w14:textId="4293DA57" w:rsidR="000B7051" w:rsidRPr="000B7051" w:rsidRDefault="000B7051" w:rsidP="00396A19">
            <w:pPr>
              <w:widowControl w:val="0"/>
              <w:tabs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Con frecuencia, emplea un registro poco adecuado al entorno académico y carece de soltura y fluidez. A menudo introduce ideas y léxico </w:t>
            </w:r>
            <w:r w:rsidR="006D057A">
              <w:rPr>
                <w:rFonts w:eastAsiaTheme="minorEastAsia"/>
                <w:bCs/>
                <w:sz w:val="18"/>
                <w:szCs w:val="18"/>
                <w:lang w:eastAsia="ja-JP"/>
              </w:rPr>
              <w:t>impreci</w:t>
            </w:r>
            <w:r w:rsidR="00287FF4">
              <w:rPr>
                <w:rFonts w:eastAsiaTheme="minorEastAsia"/>
                <w:bCs/>
                <w:sz w:val="18"/>
                <w:szCs w:val="18"/>
                <w:lang w:eastAsia="ja-JP"/>
              </w:rPr>
              <w:t>sos</w:t>
            </w: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. Comete frecuentes errores de cohesión que dificultan la comprensión, </w:t>
            </w:r>
            <w:r w:rsidR="00287FF4">
              <w:rPr>
                <w:rFonts w:eastAsiaTheme="minorEastAsia"/>
                <w:bCs/>
                <w:sz w:val="18"/>
                <w:szCs w:val="18"/>
                <w:lang w:eastAsia="ja-JP"/>
              </w:rPr>
              <w:t>M</w:t>
            </w: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odula el tono y el volumen de forma poco adecuada y hace un uso frecuente de muletillas.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881" w14:textId="438EDC06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El registro y el léxico empleados no se adaptan en absoluto al contexto académico. La falta de soltura y fluidez y la ausencia de mecanismos de cohesión impiden la comprensión en muchas ocasiones.</w:t>
            </w:r>
          </w:p>
          <w:p w14:paraId="3DE65564" w14:textId="3B54E097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No modula el tono ni el volumen y abusa de las muletillas.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B81" w14:textId="77777777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</w:p>
        </w:tc>
      </w:tr>
      <w:tr w:rsidR="0099507E" w:rsidRPr="000B7051" w14:paraId="6B24AC02" w14:textId="1609557B" w:rsidTr="0099507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526" w14:textId="35301536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/>
                <w:sz w:val="18"/>
                <w:szCs w:val="18"/>
                <w:lang w:eastAsia="ja-JP"/>
              </w:rPr>
              <w:t>Calidad del material proyectado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CB1" w14:textId="21F4AC59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Recurre a elementos visuales apropiados, pertinentes y creativos en la presentación y los organiza adecuadamente. Hace un uso riguroso de los mecanismos de cohesión (puntuación, ortografía, conectores, concordancia, etc.).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F3F" w14:textId="738E5DA3" w:rsidR="000B7051" w:rsidRPr="000B7051" w:rsidRDefault="000B7051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Recurre a elementos visuales apropiados, pertinentes y creativos, aunque no siempre están organizados de manera adecuada, ya sea por la forma o por el tamaño. Hace un uso suficientemente riguroso de los mecanismos de cohesión (puntuación, ortografía, conectores, concordancia, etc.).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FB0" w14:textId="3EBD8F18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Recurre a escasos elementos visuales, con frecuencia inapropiados u organizados de manera inadecuada (las imágenes no aportan, no son relevantes o tienen un tamaño que no es adecuado). </w:t>
            </w:r>
          </w:p>
          <w:p w14:paraId="400541C6" w14:textId="1097E1D9" w:rsidR="000B7051" w:rsidRPr="000B7051" w:rsidRDefault="000B7051" w:rsidP="004F7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Hace un uso poco riguroso de los mecanismos de cohesión (puntuación, ortografía, conectores, concordancia, etc.).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343" w14:textId="2DC0080B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No acompaña la defensa de una presentación.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C1D" w14:textId="77777777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</w:p>
        </w:tc>
      </w:tr>
      <w:tr w:rsidR="0099507E" w:rsidRPr="000B7051" w14:paraId="6E293B21" w14:textId="6D0FE057" w:rsidTr="0099507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B2E" w14:textId="6B2E5DDB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/>
                <w:sz w:val="18"/>
                <w:szCs w:val="18"/>
                <w:lang w:eastAsia="ja-JP"/>
              </w:rPr>
              <w:lastRenderedPageBreak/>
              <w:t>Aspectos relacionados con la comunicación no verbal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EF6" w14:textId="5B339D29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Refuerza el mensaje y consigue mantener la atención de la audiencia con el empleo efectivo de las técnicas de comunicación no verbal: mira al tribunal, refuerza el mensaje verbal mediante gestos y gestiona adecuadamente el espacio.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B67" w14:textId="30ECE538" w:rsidR="000B7051" w:rsidRPr="000B7051" w:rsidRDefault="000B7051" w:rsidP="006030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Utiliza con cierta efectividad las técnicas de comunicación no verbal: en ocasiones, no mira a la audiencia, refuerza suficientemente el mensaje verbal mediante gestos y gestiona con la suficiente adecuación el espacio.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7F5" w14:textId="79544520" w:rsidR="000B7051" w:rsidRPr="000B7051" w:rsidRDefault="000B7051" w:rsidP="006030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Refuerza insuficientemente el discurso con técnicas de comunicación no verbal: no suele mirar a la audiencia, refuerza escasamente el mensaje verbal mediante gestos y gestiona con poca habilidad el espacio.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E2A" w14:textId="31FF2D28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 xml:space="preserve">No hace uso de las técnicas de comunicación no verbal: no mira al tribunal, no utiliza gestos para reforzar el mensaje verbal y no gestiona el espacio.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D7D" w14:textId="77777777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</w:p>
        </w:tc>
      </w:tr>
      <w:tr w:rsidR="0099507E" w:rsidRPr="000B7051" w14:paraId="552353A3" w14:textId="7BA401E2" w:rsidTr="0099507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7A9" w14:textId="34E08868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/>
                <w:sz w:val="18"/>
                <w:szCs w:val="18"/>
                <w:lang w:eastAsia="ja-JP"/>
              </w:rPr>
              <w:t>Capacidad de argumentar las respuestas a las preguntas del tribunal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1DA" w14:textId="489D4B96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Atiende a las preguntas o comentarios formulados. Argumenta con soltura y acierto las respuestas a las preguntas que se le plantean.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E49" w14:textId="2422DD2D" w:rsidR="000B7051" w:rsidRPr="000B7051" w:rsidRDefault="000B7051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trike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Atiende a las preguntas o comentarios formulados. Argumenta con cierta soltura y corrección las respuestas a las preguntas que se le plantean.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B69" w14:textId="688BCC21" w:rsidR="000B7051" w:rsidRPr="000B7051" w:rsidRDefault="000B7051" w:rsidP="00E70A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No está demasiado atento a las preguntas o comentarios formulados. No argumenta convenientemente y de forma adecuada las respuestas a las preguntas planteadas.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C68" w14:textId="186E904A" w:rsidR="000B7051" w:rsidRPr="000B7051" w:rsidRDefault="000B7051" w:rsidP="003E49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0B7051">
              <w:rPr>
                <w:rFonts w:eastAsiaTheme="minorEastAsia"/>
                <w:bCs/>
                <w:sz w:val="18"/>
                <w:szCs w:val="18"/>
                <w:lang w:eastAsia="ja-JP"/>
              </w:rPr>
              <w:t>No atiende a las preguntas o a los comentarios formulados. No responde a las cuestiones que se le plantean o responde algo distinto a lo que se le ha preguntado.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486A" w14:textId="77777777" w:rsidR="000B7051" w:rsidRPr="000B7051" w:rsidRDefault="000B7051" w:rsidP="009950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</w:p>
        </w:tc>
      </w:tr>
    </w:tbl>
    <w:p w14:paraId="51827DC0" w14:textId="549030A1" w:rsidR="00862D28" w:rsidRDefault="00862D28" w:rsidP="00A179D4">
      <w:pPr>
        <w:jc w:val="center"/>
        <w:rPr>
          <w:sz w:val="20"/>
          <w:szCs w:val="20"/>
        </w:rPr>
      </w:pPr>
    </w:p>
    <w:p w14:paraId="37353FB2" w14:textId="04B5B792" w:rsidR="00440043" w:rsidRDefault="00440043" w:rsidP="000F1A01">
      <w:pPr>
        <w:spacing w:before="120" w:after="240"/>
        <w:jc w:val="both"/>
      </w:pPr>
      <w:r>
        <w:rPr>
          <w:bCs/>
        </w:rPr>
        <w:t xml:space="preserve">De acuerdo con </w:t>
      </w:r>
      <w:r w:rsidRPr="0002009E">
        <w:rPr>
          <w:bCs/>
        </w:rPr>
        <w:t>el art</w:t>
      </w:r>
      <w:r>
        <w:rPr>
          <w:bCs/>
        </w:rPr>
        <w:t>ículo</w:t>
      </w:r>
      <w:r w:rsidRPr="0002009E">
        <w:rPr>
          <w:bCs/>
        </w:rPr>
        <w:t xml:space="preserve"> 2</w:t>
      </w:r>
      <w:r w:rsidR="000F1A01">
        <w:rPr>
          <w:bCs/>
        </w:rPr>
        <w:t>7.6</w:t>
      </w:r>
      <w:r w:rsidRPr="0002009E">
        <w:rPr>
          <w:bCs/>
        </w:rPr>
        <w:t xml:space="preserve"> del Reglamento General de los Trabajos de Fin de Grado y de Fin de Máster de las Titulaciones Oficiales de la Universidad de Las Palmas de Gran Canaria</w:t>
      </w:r>
      <w:r>
        <w:rPr>
          <w:bCs/>
        </w:rPr>
        <w:t xml:space="preserve">, </w:t>
      </w:r>
      <w:r w:rsidRPr="0002009E">
        <w:rPr>
          <w:bCs/>
        </w:rPr>
        <w:t>a</w:t>
      </w:r>
      <w:r w:rsidRPr="00D37A53">
        <w:rPr>
          <w:bCs/>
          <w:color w:val="000000"/>
          <w:lang w:val="es-ES_tradnl"/>
        </w:rPr>
        <w:t xml:space="preserve">probado por acuerdo de Consejo de Gobierno de la ULPGC </w:t>
      </w:r>
      <w:r w:rsidR="002D7A87">
        <w:rPr>
          <w:bCs/>
          <w:color w:val="000000"/>
          <w:lang w:val="es-ES_tradnl"/>
        </w:rPr>
        <w:t xml:space="preserve">el </w:t>
      </w:r>
      <w:r w:rsidR="002D7A87" w:rsidRPr="002D7A87">
        <w:rPr>
          <w:bCs/>
          <w:color w:val="000000"/>
          <w:lang w:val="es-ES_tradnl"/>
        </w:rPr>
        <w:t>29 de abril de 2024</w:t>
      </w:r>
      <w:r>
        <w:rPr>
          <w:bCs/>
          <w:color w:val="000000"/>
          <w:lang w:val="es-ES_tradnl"/>
        </w:rPr>
        <w:t>, “</w:t>
      </w:r>
      <w:r w:rsidR="00035269">
        <w:rPr>
          <w:bCs/>
          <w:color w:val="000000"/>
          <w:lang w:val="es-ES_tradnl"/>
        </w:rPr>
        <w:t>en los casos</w:t>
      </w:r>
      <w:r w:rsidR="002655CF">
        <w:rPr>
          <w:bCs/>
          <w:color w:val="000000"/>
          <w:lang w:val="es-ES_tradnl"/>
        </w:rPr>
        <w:t xml:space="preserve"> en que</w:t>
      </w:r>
      <w:r w:rsidR="00035269">
        <w:rPr>
          <w:bCs/>
          <w:color w:val="000000"/>
          <w:lang w:val="es-ES_tradnl"/>
        </w:rPr>
        <w:t xml:space="preserve"> </w:t>
      </w:r>
      <w:r w:rsidR="000F1A01" w:rsidRPr="000F1A01">
        <w:rPr>
          <w:bCs/>
        </w:rPr>
        <w:t>no exis</w:t>
      </w:r>
      <w:r w:rsidR="00D77A24">
        <w:rPr>
          <w:bCs/>
        </w:rPr>
        <w:t>ti</w:t>
      </w:r>
      <w:r w:rsidR="000F1A01" w:rsidRPr="000F1A01">
        <w:rPr>
          <w:bCs/>
        </w:rPr>
        <w:t>era autorización del estudiante para la grabación, el Tribunal de TFT</w:t>
      </w:r>
      <w:r w:rsidR="00D77A24">
        <w:rPr>
          <w:bCs/>
        </w:rPr>
        <w:t xml:space="preserve"> </w:t>
      </w:r>
      <w:r w:rsidR="000F1A01" w:rsidRPr="000F1A01">
        <w:rPr>
          <w:bCs/>
        </w:rPr>
        <w:t>redactará un informe detallado y mo</w:t>
      </w:r>
      <w:r w:rsidR="00D77A24">
        <w:rPr>
          <w:bCs/>
        </w:rPr>
        <w:t>ti</w:t>
      </w:r>
      <w:r w:rsidR="000F1A01" w:rsidRPr="000F1A01">
        <w:rPr>
          <w:bCs/>
        </w:rPr>
        <w:t>vado de la presentación del estudiante que será u</w:t>
      </w:r>
      <w:r w:rsidR="004B7E60">
        <w:rPr>
          <w:bCs/>
        </w:rPr>
        <w:t>ti</w:t>
      </w:r>
      <w:r w:rsidR="000F1A01" w:rsidRPr="000F1A01">
        <w:rPr>
          <w:bCs/>
        </w:rPr>
        <w:t>lizado en caso</w:t>
      </w:r>
      <w:r w:rsidR="004B7E60">
        <w:rPr>
          <w:bCs/>
        </w:rPr>
        <w:t xml:space="preserve"> </w:t>
      </w:r>
      <w:r w:rsidR="000F1A01" w:rsidRPr="000F1A01">
        <w:rPr>
          <w:bCs/>
        </w:rPr>
        <w:t>de reclamación interpuesta por el alumno</w:t>
      </w:r>
      <w:r>
        <w:t xml:space="preserve">”. </w:t>
      </w:r>
    </w:p>
    <w:p w14:paraId="19CBB6EC" w14:textId="77777777" w:rsidR="00440043" w:rsidRPr="009B23BF" w:rsidRDefault="00440043" w:rsidP="00A179D4">
      <w:pPr>
        <w:jc w:val="center"/>
        <w:rPr>
          <w:sz w:val="20"/>
          <w:szCs w:val="20"/>
        </w:rPr>
      </w:pPr>
    </w:p>
    <w:sectPr w:rsidR="00440043" w:rsidRPr="009B23BF" w:rsidSect="0099507E">
      <w:headerReference w:type="default" r:id="rId8"/>
      <w:footerReference w:type="even" r:id="rId9"/>
      <w:headerReference w:type="first" r:id="rId10"/>
      <w:footnotePr>
        <w:numFmt w:val="chicago"/>
      </w:footnotePr>
      <w:pgSz w:w="16838" w:h="11906" w:orient="landscape" w:code="9"/>
      <w:pgMar w:top="851" w:right="907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B4DA" w14:textId="77777777" w:rsidR="0078208E" w:rsidRDefault="0078208E">
      <w:r>
        <w:separator/>
      </w:r>
    </w:p>
  </w:endnote>
  <w:endnote w:type="continuationSeparator" w:id="0">
    <w:p w14:paraId="65DCA02E" w14:textId="77777777" w:rsidR="0078208E" w:rsidRDefault="0078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4BAC" w14:textId="77777777" w:rsidR="00D34E7B" w:rsidRDefault="00D34E7B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D34E7B" w:rsidRDefault="00D34E7B" w:rsidP="006F34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8BC5" w14:textId="77777777" w:rsidR="0078208E" w:rsidRDefault="0078208E">
      <w:r>
        <w:separator/>
      </w:r>
    </w:p>
  </w:footnote>
  <w:footnote w:type="continuationSeparator" w:id="0">
    <w:p w14:paraId="7092F58B" w14:textId="77777777" w:rsidR="0078208E" w:rsidRDefault="0078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8F35" w14:textId="0C55C313" w:rsidR="00D34E7B" w:rsidRPr="00490A48" w:rsidRDefault="00396A19" w:rsidP="00FE2F30">
    <w:pPr>
      <w:pStyle w:val="Encabezado"/>
    </w:pPr>
    <w:r>
      <w:rPr>
        <w:noProof/>
      </w:rPr>
      <w:drawing>
        <wp:inline distT="0" distB="0" distL="0" distR="0" wp14:anchorId="65771710" wp14:editId="48875F09">
          <wp:extent cx="4029710" cy="10242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C844" w14:textId="77777777" w:rsidR="00D34E7B" w:rsidRPr="009838E1" w:rsidRDefault="00D34E7B" w:rsidP="00923BD8">
    <w:pPr>
      <w:pStyle w:val="Encabezado"/>
      <w:rPr>
        <w:sz w:val="16"/>
        <w:szCs w:val="16"/>
      </w:rPr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34E7B" w14:paraId="4FD1F100" w14:textId="77777777" w:rsidTr="005F1E36">
      <w:trPr>
        <w:trHeight w:val="1075"/>
      </w:trPr>
      <w:tc>
        <w:tcPr>
          <w:tcW w:w="5000" w:type="pct"/>
        </w:tcPr>
        <w:p w14:paraId="4E569DA3" w14:textId="77777777" w:rsidR="00D34E7B" w:rsidRDefault="00D34E7B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14CB237" wp14:editId="065DCFFC">
                <wp:extent cx="2895600" cy="904240"/>
                <wp:effectExtent l="0" t="0" r="0" b="10160"/>
                <wp:docPr id="13" name="Imagen 13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D34E7B" w:rsidRPr="009838E1" w:rsidRDefault="00D34E7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4552F"/>
    <w:multiLevelType w:val="hybridMultilevel"/>
    <w:tmpl w:val="90604C26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0D8D"/>
    <w:multiLevelType w:val="multilevel"/>
    <w:tmpl w:val="246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332CB6"/>
    <w:multiLevelType w:val="hybridMultilevel"/>
    <w:tmpl w:val="CDF2591C"/>
    <w:lvl w:ilvl="0" w:tplc="E91A2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40B46"/>
    <w:multiLevelType w:val="hybridMultilevel"/>
    <w:tmpl w:val="E2F67B80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F7589"/>
    <w:multiLevelType w:val="hybridMultilevel"/>
    <w:tmpl w:val="2D5EEE50"/>
    <w:lvl w:ilvl="0" w:tplc="8A7E6C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5"/>
  </w:num>
  <w:num w:numId="8">
    <w:abstractNumId w:val="6"/>
  </w:num>
  <w:num w:numId="9">
    <w:abstractNumId w:val="7"/>
  </w:num>
  <w:num w:numId="10">
    <w:abstractNumId w:val="21"/>
  </w:num>
  <w:num w:numId="11">
    <w:abstractNumId w:val="12"/>
  </w:num>
  <w:num w:numId="12">
    <w:abstractNumId w:val="17"/>
  </w:num>
  <w:num w:numId="13">
    <w:abstractNumId w:val="5"/>
  </w:num>
  <w:num w:numId="14">
    <w:abstractNumId w:val="9"/>
  </w:num>
  <w:num w:numId="15">
    <w:abstractNumId w:val="20"/>
  </w:num>
  <w:num w:numId="16">
    <w:abstractNumId w:val="8"/>
  </w:num>
  <w:num w:numId="17">
    <w:abstractNumId w:val="18"/>
  </w:num>
  <w:num w:numId="18">
    <w:abstractNumId w:val="3"/>
  </w:num>
  <w:num w:numId="19">
    <w:abstractNumId w:val="25"/>
  </w:num>
  <w:num w:numId="20">
    <w:abstractNumId w:val="22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C16"/>
    <w:rsid w:val="00002224"/>
    <w:rsid w:val="00004015"/>
    <w:rsid w:val="000100A6"/>
    <w:rsid w:val="0001029E"/>
    <w:rsid w:val="00012B51"/>
    <w:rsid w:val="0002009E"/>
    <w:rsid w:val="00026348"/>
    <w:rsid w:val="00031321"/>
    <w:rsid w:val="00035269"/>
    <w:rsid w:val="00045D43"/>
    <w:rsid w:val="0005152C"/>
    <w:rsid w:val="00052945"/>
    <w:rsid w:val="00056475"/>
    <w:rsid w:val="00063532"/>
    <w:rsid w:val="00081B12"/>
    <w:rsid w:val="00085CA4"/>
    <w:rsid w:val="00087F19"/>
    <w:rsid w:val="0009161E"/>
    <w:rsid w:val="00091ADE"/>
    <w:rsid w:val="0009288E"/>
    <w:rsid w:val="0009361C"/>
    <w:rsid w:val="000B7051"/>
    <w:rsid w:val="000C25F1"/>
    <w:rsid w:val="000C421A"/>
    <w:rsid w:val="000E2334"/>
    <w:rsid w:val="000F1A01"/>
    <w:rsid w:val="000F3757"/>
    <w:rsid w:val="00101600"/>
    <w:rsid w:val="00117824"/>
    <w:rsid w:val="001358F0"/>
    <w:rsid w:val="001421EB"/>
    <w:rsid w:val="001479CC"/>
    <w:rsid w:val="0015142E"/>
    <w:rsid w:val="00165B50"/>
    <w:rsid w:val="00173127"/>
    <w:rsid w:val="0017582C"/>
    <w:rsid w:val="00182820"/>
    <w:rsid w:val="001864DF"/>
    <w:rsid w:val="001876DB"/>
    <w:rsid w:val="00193A95"/>
    <w:rsid w:val="00194384"/>
    <w:rsid w:val="00194880"/>
    <w:rsid w:val="00194936"/>
    <w:rsid w:val="001A21B5"/>
    <w:rsid w:val="001A4993"/>
    <w:rsid w:val="001D5395"/>
    <w:rsid w:val="001E369C"/>
    <w:rsid w:val="001E4677"/>
    <w:rsid w:val="001F5B83"/>
    <w:rsid w:val="001F6541"/>
    <w:rsid w:val="002031D0"/>
    <w:rsid w:val="002107C8"/>
    <w:rsid w:val="0021102B"/>
    <w:rsid w:val="0021149A"/>
    <w:rsid w:val="002167D1"/>
    <w:rsid w:val="00220844"/>
    <w:rsid w:val="0022457D"/>
    <w:rsid w:val="0022782D"/>
    <w:rsid w:val="00236507"/>
    <w:rsid w:val="00250A61"/>
    <w:rsid w:val="00255264"/>
    <w:rsid w:val="00256CCA"/>
    <w:rsid w:val="002655CF"/>
    <w:rsid w:val="00287FF4"/>
    <w:rsid w:val="00290F14"/>
    <w:rsid w:val="00294EFB"/>
    <w:rsid w:val="002A502A"/>
    <w:rsid w:val="002A6AA3"/>
    <w:rsid w:val="002D5E6C"/>
    <w:rsid w:val="002D7A87"/>
    <w:rsid w:val="00301ACB"/>
    <w:rsid w:val="00302044"/>
    <w:rsid w:val="00307B27"/>
    <w:rsid w:val="00331714"/>
    <w:rsid w:val="003567C3"/>
    <w:rsid w:val="003569B9"/>
    <w:rsid w:val="00360636"/>
    <w:rsid w:val="003644F0"/>
    <w:rsid w:val="0037275B"/>
    <w:rsid w:val="00382272"/>
    <w:rsid w:val="003822C8"/>
    <w:rsid w:val="00384CBB"/>
    <w:rsid w:val="00386BA1"/>
    <w:rsid w:val="00396545"/>
    <w:rsid w:val="00396A19"/>
    <w:rsid w:val="003C39F6"/>
    <w:rsid w:val="003D1729"/>
    <w:rsid w:val="003D3A6C"/>
    <w:rsid w:val="003E49B9"/>
    <w:rsid w:val="004038A8"/>
    <w:rsid w:val="0040577D"/>
    <w:rsid w:val="0041092D"/>
    <w:rsid w:val="00413433"/>
    <w:rsid w:val="0041511B"/>
    <w:rsid w:val="00416C67"/>
    <w:rsid w:val="00440043"/>
    <w:rsid w:val="00451124"/>
    <w:rsid w:val="00451FAA"/>
    <w:rsid w:val="00463044"/>
    <w:rsid w:val="00464047"/>
    <w:rsid w:val="00486436"/>
    <w:rsid w:val="00490A48"/>
    <w:rsid w:val="00492DDC"/>
    <w:rsid w:val="004B4341"/>
    <w:rsid w:val="004B45CF"/>
    <w:rsid w:val="004B7E60"/>
    <w:rsid w:val="004C3D30"/>
    <w:rsid w:val="004C6474"/>
    <w:rsid w:val="004D1257"/>
    <w:rsid w:val="004D711B"/>
    <w:rsid w:val="004F3E85"/>
    <w:rsid w:val="004F45C2"/>
    <w:rsid w:val="004F7122"/>
    <w:rsid w:val="004F7895"/>
    <w:rsid w:val="0050161F"/>
    <w:rsid w:val="00502534"/>
    <w:rsid w:val="00507382"/>
    <w:rsid w:val="0051289C"/>
    <w:rsid w:val="00512DC4"/>
    <w:rsid w:val="0051684B"/>
    <w:rsid w:val="00527396"/>
    <w:rsid w:val="00530E33"/>
    <w:rsid w:val="0053364C"/>
    <w:rsid w:val="0053700A"/>
    <w:rsid w:val="005434E0"/>
    <w:rsid w:val="00544D25"/>
    <w:rsid w:val="005505F9"/>
    <w:rsid w:val="00554B05"/>
    <w:rsid w:val="00555DB7"/>
    <w:rsid w:val="005651EC"/>
    <w:rsid w:val="00566805"/>
    <w:rsid w:val="00573F7C"/>
    <w:rsid w:val="005827C3"/>
    <w:rsid w:val="00594FC5"/>
    <w:rsid w:val="00596D33"/>
    <w:rsid w:val="005A742A"/>
    <w:rsid w:val="005A7D41"/>
    <w:rsid w:val="005B5DCD"/>
    <w:rsid w:val="005E33A0"/>
    <w:rsid w:val="005E42E2"/>
    <w:rsid w:val="005E4A7A"/>
    <w:rsid w:val="005F0506"/>
    <w:rsid w:val="005F0A1A"/>
    <w:rsid w:val="005F1E36"/>
    <w:rsid w:val="005F37AB"/>
    <w:rsid w:val="006030CB"/>
    <w:rsid w:val="00607484"/>
    <w:rsid w:val="006141D6"/>
    <w:rsid w:val="00616092"/>
    <w:rsid w:val="00617B11"/>
    <w:rsid w:val="00617F92"/>
    <w:rsid w:val="006277A9"/>
    <w:rsid w:val="00630915"/>
    <w:rsid w:val="00637567"/>
    <w:rsid w:val="00675A46"/>
    <w:rsid w:val="00675EFB"/>
    <w:rsid w:val="00675FBD"/>
    <w:rsid w:val="006811D9"/>
    <w:rsid w:val="0069733F"/>
    <w:rsid w:val="006B1EBC"/>
    <w:rsid w:val="006B7659"/>
    <w:rsid w:val="006B7680"/>
    <w:rsid w:val="006C47A7"/>
    <w:rsid w:val="006D057A"/>
    <w:rsid w:val="006D24E1"/>
    <w:rsid w:val="006F3434"/>
    <w:rsid w:val="006F4372"/>
    <w:rsid w:val="00703606"/>
    <w:rsid w:val="00712291"/>
    <w:rsid w:val="007129AF"/>
    <w:rsid w:val="007266C2"/>
    <w:rsid w:val="007319BB"/>
    <w:rsid w:val="00747066"/>
    <w:rsid w:val="007478A6"/>
    <w:rsid w:val="00750D2B"/>
    <w:rsid w:val="00751E74"/>
    <w:rsid w:val="00752F02"/>
    <w:rsid w:val="007612B9"/>
    <w:rsid w:val="00762642"/>
    <w:rsid w:val="007629E1"/>
    <w:rsid w:val="0076685F"/>
    <w:rsid w:val="00780D69"/>
    <w:rsid w:val="0078208E"/>
    <w:rsid w:val="0079794A"/>
    <w:rsid w:val="007B0BF9"/>
    <w:rsid w:val="007C09DD"/>
    <w:rsid w:val="007E4E16"/>
    <w:rsid w:val="007E539C"/>
    <w:rsid w:val="007E6486"/>
    <w:rsid w:val="007F23D6"/>
    <w:rsid w:val="007F3814"/>
    <w:rsid w:val="00805A42"/>
    <w:rsid w:val="008103F9"/>
    <w:rsid w:val="008115BA"/>
    <w:rsid w:val="00814539"/>
    <w:rsid w:val="008174A2"/>
    <w:rsid w:val="00821D5B"/>
    <w:rsid w:val="00826270"/>
    <w:rsid w:val="008324FC"/>
    <w:rsid w:val="008407AE"/>
    <w:rsid w:val="008422C8"/>
    <w:rsid w:val="00853127"/>
    <w:rsid w:val="00857C0E"/>
    <w:rsid w:val="00862D28"/>
    <w:rsid w:val="008734A7"/>
    <w:rsid w:val="00875512"/>
    <w:rsid w:val="008846D2"/>
    <w:rsid w:val="00893131"/>
    <w:rsid w:val="0089594E"/>
    <w:rsid w:val="008B399E"/>
    <w:rsid w:val="008C614E"/>
    <w:rsid w:val="008D1574"/>
    <w:rsid w:val="008E706C"/>
    <w:rsid w:val="00923BD8"/>
    <w:rsid w:val="00940A23"/>
    <w:rsid w:val="0095336A"/>
    <w:rsid w:val="00955B07"/>
    <w:rsid w:val="009577B8"/>
    <w:rsid w:val="009607D9"/>
    <w:rsid w:val="009675EE"/>
    <w:rsid w:val="00974829"/>
    <w:rsid w:val="00974892"/>
    <w:rsid w:val="009838E1"/>
    <w:rsid w:val="009855A1"/>
    <w:rsid w:val="009856B7"/>
    <w:rsid w:val="009917D9"/>
    <w:rsid w:val="0099507E"/>
    <w:rsid w:val="009B23BF"/>
    <w:rsid w:val="009C0FA2"/>
    <w:rsid w:val="009C534A"/>
    <w:rsid w:val="009C70D3"/>
    <w:rsid w:val="009D3D04"/>
    <w:rsid w:val="009E26C0"/>
    <w:rsid w:val="009E4734"/>
    <w:rsid w:val="009F6CCC"/>
    <w:rsid w:val="00A013CC"/>
    <w:rsid w:val="00A01743"/>
    <w:rsid w:val="00A1281C"/>
    <w:rsid w:val="00A1335F"/>
    <w:rsid w:val="00A179D4"/>
    <w:rsid w:val="00A2547B"/>
    <w:rsid w:val="00A3552B"/>
    <w:rsid w:val="00A3781A"/>
    <w:rsid w:val="00A43FD3"/>
    <w:rsid w:val="00A51EAC"/>
    <w:rsid w:val="00A65A1D"/>
    <w:rsid w:val="00A73FD2"/>
    <w:rsid w:val="00A808E8"/>
    <w:rsid w:val="00A80BC1"/>
    <w:rsid w:val="00A8104D"/>
    <w:rsid w:val="00A857A7"/>
    <w:rsid w:val="00AA0658"/>
    <w:rsid w:val="00AA26BA"/>
    <w:rsid w:val="00AB7A21"/>
    <w:rsid w:val="00AC0BE8"/>
    <w:rsid w:val="00AC60A7"/>
    <w:rsid w:val="00AD77D7"/>
    <w:rsid w:val="00AE28A7"/>
    <w:rsid w:val="00AE3441"/>
    <w:rsid w:val="00AF699C"/>
    <w:rsid w:val="00B03113"/>
    <w:rsid w:val="00B06C13"/>
    <w:rsid w:val="00B12AC7"/>
    <w:rsid w:val="00B4631D"/>
    <w:rsid w:val="00B522F9"/>
    <w:rsid w:val="00B5575C"/>
    <w:rsid w:val="00B73A04"/>
    <w:rsid w:val="00B8017A"/>
    <w:rsid w:val="00BA094B"/>
    <w:rsid w:val="00BB0426"/>
    <w:rsid w:val="00BE488A"/>
    <w:rsid w:val="00BE67A9"/>
    <w:rsid w:val="00BE75C0"/>
    <w:rsid w:val="00C04C81"/>
    <w:rsid w:val="00C13D31"/>
    <w:rsid w:val="00C221CD"/>
    <w:rsid w:val="00C30C83"/>
    <w:rsid w:val="00C31BA4"/>
    <w:rsid w:val="00C34324"/>
    <w:rsid w:val="00C36CD7"/>
    <w:rsid w:val="00C531DB"/>
    <w:rsid w:val="00C65D82"/>
    <w:rsid w:val="00C706C6"/>
    <w:rsid w:val="00C7359B"/>
    <w:rsid w:val="00C77363"/>
    <w:rsid w:val="00C80071"/>
    <w:rsid w:val="00CB6646"/>
    <w:rsid w:val="00CD5B5D"/>
    <w:rsid w:val="00CE1BBA"/>
    <w:rsid w:val="00CF65DC"/>
    <w:rsid w:val="00D14827"/>
    <w:rsid w:val="00D2677D"/>
    <w:rsid w:val="00D34E7B"/>
    <w:rsid w:val="00D37A53"/>
    <w:rsid w:val="00D64389"/>
    <w:rsid w:val="00D74A4A"/>
    <w:rsid w:val="00D77A24"/>
    <w:rsid w:val="00D81BBE"/>
    <w:rsid w:val="00D869E1"/>
    <w:rsid w:val="00D909A4"/>
    <w:rsid w:val="00D91518"/>
    <w:rsid w:val="00D9171B"/>
    <w:rsid w:val="00D954EF"/>
    <w:rsid w:val="00DA196B"/>
    <w:rsid w:val="00DD1029"/>
    <w:rsid w:val="00DD4BA6"/>
    <w:rsid w:val="00DE21C6"/>
    <w:rsid w:val="00DE27DD"/>
    <w:rsid w:val="00DF7930"/>
    <w:rsid w:val="00E01A59"/>
    <w:rsid w:val="00E02447"/>
    <w:rsid w:val="00E14194"/>
    <w:rsid w:val="00E145F3"/>
    <w:rsid w:val="00E2015E"/>
    <w:rsid w:val="00E20C4E"/>
    <w:rsid w:val="00E21C48"/>
    <w:rsid w:val="00E238D1"/>
    <w:rsid w:val="00E24D77"/>
    <w:rsid w:val="00E26FF2"/>
    <w:rsid w:val="00E53380"/>
    <w:rsid w:val="00E54881"/>
    <w:rsid w:val="00E7057C"/>
    <w:rsid w:val="00E70A47"/>
    <w:rsid w:val="00E7560D"/>
    <w:rsid w:val="00E77221"/>
    <w:rsid w:val="00E777E4"/>
    <w:rsid w:val="00E81081"/>
    <w:rsid w:val="00E813B6"/>
    <w:rsid w:val="00E937BB"/>
    <w:rsid w:val="00E9723F"/>
    <w:rsid w:val="00EA1EE0"/>
    <w:rsid w:val="00EA4B5E"/>
    <w:rsid w:val="00EB2C25"/>
    <w:rsid w:val="00EC01A5"/>
    <w:rsid w:val="00ED0649"/>
    <w:rsid w:val="00ED50D7"/>
    <w:rsid w:val="00ED5BA6"/>
    <w:rsid w:val="00ED7E29"/>
    <w:rsid w:val="00EE2AD0"/>
    <w:rsid w:val="00EE65B1"/>
    <w:rsid w:val="00EF0BFB"/>
    <w:rsid w:val="00EF5684"/>
    <w:rsid w:val="00F070C5"/>
    <w:rsid w:val="00F168CA"/>
    <w:rsid w:val="00F32BD3"/>
    <w:rsid w:val="00F33B3F"/>
    <w:rsid w:val="00F4504D"/>
    <w:rsid w:val="00F546A0"/>
    <w:rsid w:val="00F61088"/>
    <w:rsid w:val="00F72926"/>
    <w:rsid w:val="00F75A22"/>
    <w:rsid w:val="00F76336"/>
    <w:rsid w:val="00F8009D"/>
    <w:rsid w:val="00FA0326"/>
    <w:rsid w:val="00FA34C3"/>
    <w:rsid w:val="00FB0B3F"/>
    <w:rsid w:val="00FB46F8"/>
    <w:rsid w:val="00FC0E6B"/>
    <w:rsid w:val="00FC7300"/>
    <w:rsid w:val="00FE2F30"/>
    <w:rsid w:val="00FE4F26"/>
    <w:rsid w:val="00FF3DD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F7B3E"/>
  <w14:defaultImageDpi w14:val="300"/>
  <w15:docId w15:val="{D2D0253D-9365-FA4F-A015-1011B60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  <w:style w:type="table" w:customStyle="1" w:styleId="Tablaconcuadrcula1">
    <w:name w:val="Tabla con cuadrícula1"/>
    <w:basedOn w:val="Tablanormal"/>
    <w:next w:val="Tablaconcuadrcula"/>
    <w:rsid w:val="009D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50913-614D-4838-BDBE-E52329B3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855</Words>
  <Characters>4715</Characters>
  <Application>Microsoft Office Word</Application>
  <DocSecurity>0</DocSecurity>
  <Lines>196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5513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José Isern González</cp:lastModifiedBy>
  <cp:revision>35</cp:revision>
  <cp:lastPrinted>2025-02-05T15:57:00Z</cp:lastPrinted>
  <dcterms:created xsi:type="dcterms:W3CDTF">2023-12-10T13:45:00Z</dcterms:created>
  <dcterms:modified xsi:type="dcterms:W3CDTF">2025-02-21T00:10:00Z</dcterms:modified>
  <cp:category/>
</cp:coreProperties>
</file>